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3272F12A" w14:textId="77777777" w:rsidTr="008D3DFA">
        <w:trPr>
          <w:trHeight w:val="45"/>
        </w:trPr>
        <w:tc>
          <w:tcPr>
            <w:tcW w:w="7655" w:type="dxa"/>
          </w:tcPr>
          <w:p w14:paraId="480106F9" w14:textId="77777777" w:rsidR="008D3DFA" w:rsidRDefault="008D3DFA" w:rsidP="001E7E0A">
            <w:pPr>
              <w:rPr>
                <w:noProof/>
                <w:lang w:eastAsia="de-DE"/>
              </w:rPr>
            </w:pPr>
            <w:bookmarkStart w:id="0" w:name="_GoBack"/>
            <w:bookmarkEnd w:id="0"/>
          </w:p>
        </w:tc>
        <w:tc>
          <w:tcPr>
            <w:tcW w:w="1724" w:type="dxa"/>
          </w:tcPr>
          <w:p w14:paraId="6A75560C" w14:textId="77777777" w:rsidR="008D3DFA" w:rsidRDefault="009772C9" w:rsidP="001E7E0A">
            <w:pPr>
              <w:pStyle w:val="BusinessArea"/>
            </w:pPr>
            <w:r>
              <w:t>Steel</w:t>
            </w:r>
            <w:r w:rsidR="00146600">
              <w:t xml:space="preserve"> Europe</w:t>
            </w:r>
          </w:p>
        </w:tc>
      </w:tr>
      <w:tr w:rsidR="001E7E0A" w14:paraId="494EBBD3" w14:textId="77777777" w:rsidTr="001E7E0A">
        <w:trPr>
          <w:trHeight w:val="408"/>
        </w:trPr>
        <w:tc>
          <w:tcPr>
            <w:tcW w:w="7655" w:type="dxa"/>
          </w:tcPr>
          <w:p w14:paraId="7E9A93D3" w14:textId="77777777" w:rsidR="001E7E0A" w:rsidRDefault="001E7E0A" w:rsidP="001E7E0A"/>
        </w:tc>
        <w:tc>
          <w:tcPr>
            <w:tcW w:w="1724" w:type="dxa"/>
          </w:tcPr>
          <w:p w14:paraId="0B25EF01" w14:textId="77777777" w:rsidR="001E7E0A" w:rsidRDefault="001E7E0A" w:rsidP="001E7E0A">
            <w:pPr>
              <w:pStyle w:val="BusinessArea"/>
            </w:pPr>
          </w:p>
        </w:tc>
      </w:tr>
      <w:tr w:rsidR="001E7E0A" w14:paraId="7D250CE4" w14:textId="77777777" w:rsidTr="001E7E0A">
        <w:trPr>
          <w:trHeight w:val="992"/>
        </w:trPr>
        <w:tc>
          <w:tcPr>
            <w:tcW w:w="7655" w:type="dxa"/>
          </w:tcPr>
          <w:p w14:paraId="6C886BE9" w14:textId="77777777" w:rsidR="001E7E0A" w:rsidRDefault="001E7E0A" w:rsidP="00F4093A">
            <w:pPr>
              <w:pStyle w:val="Absenderadresse1"/>
            </w:pPr>
          </w:p>
        </w:tc>
        <w:tc>
          <w:tcPr>
            <w:tcW w:w="1724" w:type="dxa"/>
          </w:tcPr>
          <w:p w14:paraId="48A0B6D1" w14:textId="77777777" w:rsidR="001E7E0A" w:rsidRPr="0090250B" w:rsidRDefault="0078739E" w:rsidP="0090250B">
            <w:pPr>
              <w:pStyle w:val="Datumsangabe"/>
            </w:pPr>
            <w:r>
              <w:t>6.10</w:t>
            </w:r>
            <w:r w:rsidR="00BF4DB1">
              <w:t>.202</w:t>
            </w:r>
            <w:r w:rsidR="00DF7C16">
              <w:t>1</w:t>
            </w:r>
          </w:p>
          <w:p w14:paraId="58923C6D" w14:textId="0A725A3C"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450A46">
              <w:rPr>
                <w:noProof/>
              </w:rPr>
              <w:t>1</w:t>
            </w:r>
            <w:r w:rsidRPr="0087668E">
              <w:fldChar w:fldCharType="end"/>
            </w:r>
            <w:r w:rsidRPr="0087668E">
              <w:t>/</w:t>
            </w:r>
            <w:r w:rsidR="00DE2408">
              <w:t>2</w:t>
            </w:r>
          </w:p>
        </w:tc>
      </w:tr>
    </w:tbl>
    <w:p w14:paraId="116C8B3B" w14:textId="7A9D8866" w:rsidR="00DE2408" w:rsidRPr="00B50AF3" w:rsidRDefault="00F95095" w:rsidP="00B50AF3">
      <w:pPr>
        <w:pStyle w:val="StandardWeb1"/>
        <w:spacing w:line="360" w:lineRule="auto"/>
        <w:jc w:val="both"/>
        <w:rPr>
          <w:rFonts w:ascii="TKTypeRegular" w:hAnsi="TKTypeRegular"/>
          <w:b/>
          <w:szCs w:val="20"/>
        </w:rPr>
      </w:pPr>
      <w:proofErr w:type="spellStart"/>
      <w:r>
        <w:rPr>
          <w:rFonts w:ascii="TKTypeRegular" w:hAnsi="TKTypeRegular"/>
          <w:b/>
          <w:szCs w:val="20"/>
        </w:rPr>
        <w:t>bluemint</w:t>
      </w:r>
      <w:proofErr w:type="spellEnd"/>
      <w:r w:rsidRPr="00F95095">
        <w:rPr>
          <w:rFonts w:ascii="TKTypeRegular" w:hAnsi="TKTypeRegular"/>
          <w:b/>
          <w:szCs w:val="20"/>
          <w:vertAlign w:val="superscript"/>
        </w:rPr>
        <w:t>®</w:t>
      </w:r>
      <w:r>
        <w:rPr>
          <w:rFonts w:ascii="TKTypeRegular" w:hAnsi="TKTypeRegular"/>
          <w:b/>
          <w:szCs w:val="20"/>
        </w:rPr>
        <w:t xml:space="preserve"> </w:t>
      </w:r>
      <w:r w:rsidR="00136913">
        <w:rPr>
          <w:rFonts w:ascii="TKTypeRegular" w:hAnsi="TKTypeRegular"/>
          <w:b/>
          <w:szCs w:val="20"/>
        </w:rPr>
        <w:t>Steel</w:t>
      </w:r>
      <w:r w:rsidR="0017766E">
        <w:rPr>
          <w:rFonts w:ascii="TKTypeRegular" w:hAnsi="TKTypeRegular"/>
          <w:b/>
          <w:szCs w:val="20"/>
        </w:rPr>
        <w:t xml:space="preserve">: thyssenkrupp Steel </w:t>
      </w:r>
      <w:r w:rsidR="00EB34D2">
        <w:rPr>
          <w:rFonts w:ascii="TKTypeRegular" w:hAnsi="TKTypeRegular"/>
          <w:b/>
          <w:szCs w:val="20"/>
        </w:rPr>
        <w:t xml:space="preserve">startet Produktion von Stählen mit verminderter </w:t>
      </w:r>
      <w:r w:rsidR="00136913">
        <w:rPr>
          <w:rFonts w:ascii="TKTypeRegular" w:hAnsi="TKTypeRegular"/>
          <w:b/>
          <w:szCs w:val="20"/>
        </w:rPr>
        <w:t>CO</w:t>
      </w:r>
      <w:r w:rsidR="00136913" w:rsidRPr="00136913">
        <w:rPr>
          <w:rFonts w:ascii="TKTypeRegular" w:hAnsi="TKTypeRegular"/>
          <w:b/>
          <w:szCs w:val="20"/>
          <w:vertAlign w:val="subscript"/>
        </w:rPr>
        <w:t>2</w:t>
      </w:r>
      <w:r w:rsidR="00F87C9E">
        <w:rPr>
          <w:rFonts w:ascii="TKTypeRegular" w:hAnsi="TKTypeRegular"/>
          <w:b/>
          <w:szCs w:val="20"/>
        </w:rPr>
        <w:t>-</w:t>
      </w:r>
      <w:r w:rsidR="00EB34D2">
        <w:rPr>
          <w:rFonts w:ascii="TKTypeRegular" w:hAnsi="TKTypeRegular"/>
          <w:b/>
          <w:szCs w:val="20"/>
        </w:rPr>
        <w:t>Intensität</w:t>
      </w:r>
    </w:p>
    <w:p w14:paraId="7C78E84F" w14:textId="748BB1E8" w:rsidR="00AF32DD" w:rsidRDefault="00C66D66" w:rsidP="00664146">
      <w:pPr>
        <w:pStyle w:val="StandardWeb1"/>
        <w:numPr>
          <w:ilvl w:val="0"/>
          <w:numId w:val="30"/>
        </w:numPr>
        <w:spacing w:after="0" w:line="360" w:lineRule="auto"/>
        <w:jc w:val="both"/>
        <w:rPr>
          <w:rFonts w:ascii="TKTypeRegular" w:hAnsi="TKTypeRegular"/>
          <w:sz w:val="20"/>
          <w:szCs w:val="20"/>
        </w:rPr>
      </w:pPr>
      <w:proofErr w:type="spellStart"/>
      <w:r w:rsidRPr="00AF32DD">
        <w:rPr>
          <w:rFonts w:ascii="TKTypeRegular" w:hAnsi="TKTypeRegular"/>
          <w:sz w:val="20"/>
          <w:szCs w:val="20"/>
        </w:rPr>
        <w:t>bluemint</w:t>
      </w:r>
      <w:proofErr w:type="spellEnd"/>
      <w:r w:rsidRPr="00AF32DD">
        <w:rPr>
          <w:rFonts w:ascii="TKTypeRegular" w:hAnsi="TKTypeRegular"/>
          <w:sz w:val="20"/>
          <w:vertAlign w:val="superscript"/>
        </w:rPr>
        <w:t>®</w:t>
      </w:r>
      <w:r w:rsidRPr="00AF32DD">
        <w:rPr>
          <w:rFonts w:ascii="TKTypeRegular" w:hAnsi="TKTypeRegular"/>
          <w:sz w:val="20"/>
          <w:szCs w:val="20"/>
        </w:rPr>
        <w:t xml:space="preserve"> </w:t>
      </w:r>
      <w:r w:rsidR="00D1532D" w:rsidRPr="00AF32DD">
        <w:rPr>
          <w:rFonts w:ascii="TKTypeRegular" w:hAnsi="TKTypeRegular"/>
          <w:sz w:val="20"/>
          <w:szCs w:val="20"/>
        </w:rPr>
        <w:t xml:space="preserve">Steel </w:t>
      </w:r>
      <w:r w:rsidR="00AF32DD" w:rsidRPr="00AF32DD">
        <w:rPr>
          <w:rFonts w:ascii="TKTypeRegular" w:hAnsi="TKTypeRegular"/>
          <w:sz w:val="20"/>
          <w:szCs w:val="20"/>
        </w:rPr>
        <w:t xml:space="preserve">mit </w:t>
      </w:r>
      <w:r w:rsidR="00D1532D" w:rsidRPr="00AF32DD">
        <w:rPr>
          <w:rFonts w:ascii="TKTypeRegular" w:hAnsi="TKTypeRegular"/>
          <w:sz w:val="20"/>
          <w:szCs w:val="20"/>
        </w:rPr>
        <w:t xml:space="preserve">bis zu </w:t>
      </w:r>
      <w:r w:rsidRPr="00AF32DD">
        <w:rPr>
          <w:rFonts w:ascii="TKTypeRegular" w:hAnsi="TKTypeRegular"/>
          <w:sz w:val="20"/>
          <w:szCs w:val="20"/>
        </w:rPr>
        <w:t xml:space="preserve">70 Prozent </w:t>
      </w:r>
      <w:r w:rsidR="00AF32DD" w:rsidRPr="00AF32DD">
        <w:rPr>
          <w:rFonts w:ascii="TKTypeRegular" w:hAnsi="TKTypeRegular"/>
          <w:sz w:val="20"/>
          <w:szCs w:val="20"/>
        </w:rPr>
        <w:t xml:space="preserve">verminderter </w:t>
      </w:r>
      <w:r w:rsidRPr="00AF32DD">
        <w:rPr>
          <w:rFonts w:ascii="TKTypeRegular" w:hAnsi="TKTypeRegular"/>
          <w:sz w:val="20"/>
          <w:szCs w:val="20"/>
        </w:rPr>
        <w:t>CO</w:t>
      </w:r>
      <w:r w:rsidRPr="00AF32DD">
        <w:rPr>
          <w:rFonts w:ascii="TKTypeRegular" w:hAnsi="TKTypeRegular"/>
          <w:sz w:val="20"/>
          <w:szCs w:val="20"/>
          <w:vertAlign w:val="subscript"/>
        </w:rPr>
        <w:t>2</w:t>
      </w:r>
      <w:r w:rsidRPr="00AF32DD">
        <w:rPr>
          <w:rFonts w:ascii="TKTypeRegular" w:hAnsi="TKTypeRegular"/>
          <w:sz w:val="20"/>
          <w:szCs w:val="20"/>
        </w:rPr>
        <w:t>-</w:t>
      </w:r>
      <w:r w:rsidR="00AF32DD" w:rsidRPr="00AF32DD">
        <w:rPr>
          <w:rFonts w:ascii="TKTypeRegular" w:hAnsi="TKTypeRegular"/>
          <w:sz w:val="20"/>
          <w:szCs w:val="20"/>
        </w:rPr>
        <w:t xml:space="preserve">Intensität </w:t>
      </w:r>
    </w:p>
    <w:p w14:paraId="7EBE32E0" w14:textId="491BC5AA" w:rsidR="00D1532D" w:rsidRDefault="00AF32DD" w:rsidP="00664146">
      <w:pPr>
        <w:pStyle w:val="StandardWeb1"/>
        <w:numPr>
          <w:ilvl w:val="0"/>
          <w:numId w:val="30"/>
        </w:numPr>
        <w:spacing w:after="0" w:line="360" w:lineRule="auto"/>
        <w:jc w:val="both"/>
        <w:rPr>
          <w:rFonts w:ascii="TKTypeRegular" w:hAnsi="TKTypeRegular"/>
          <w:sz w:val="20"/>
          <w:szCs w:val="20"/>
        </w:rPr>
      </w:pPr>
      <w:r>
        <w:rPr>
          <w:rFonts w:ascii="TKTypeRegular" w:hAnsi="TKTypeRegular"/>
          <w:sz w:val="20"/>
          <w:szCs w:val="20"/>
        </w:rPr>
        <w:t xml:space="preserve">Internationaler </w:t>
      </w:r>
      <w:proofErr w:type="spellStart"/>
      <w:r>
        <w:rPr>
          <w:rFonts w:ascii="TKTypeRegular" w:hAnsi="TKTypeRegular"/>
          <w:sz w:val="20"/>
          <w:szCs w:val="20"/>
        </w:rPr>
        <w:t>Zertifizierer</w:t>
      </w:r>
      <w:proofErr w:type="spellEnd"/>
      <w:r>
        <w:rPr>
          <w:rFonts w:ascii="TKTypeRegular" w:hAnsi="TKTypeRegular"/>
          <w:sz w:val="20"/>
          <w:szCs w:val="20"/>
        </w:rPr>
        <w:t xml:space="preserve"> </w:t>
      </w:r>
      <w:r w:rsidR="00D1532D" w:rsidRPr="00AF32DD">
        <w:rPr>
          <w:rFonts w:ascii="TKTypeRegular" w:hAnsi="TKTypeRegular"/>
          <w:sz w:val="20"/>
          <w:szCs w:val="20"/>
        </w:rPr>
        <w:t xml:space="preserve">DNV </w:t>
      </w:r>
      <w:r>
        <w:rPr>
          <w:rFonts w:ascii="TKTypeRegular" w:hAnsi="TKTypeRegular"/>
          <w:sz w:val="20"/>
          <w:szCs w:val="20"/>
        </w:rPr>
        <w:t>bestätigt bilanzielle Methode zur CO</w:t>
      </w:r>
      <w:r w:rsidR="00D1532D" w:rsidRPr="00AF32DD">
        <w:rPr>
          <w:rFonts w:ascii="TKTypeRegular" w:hAnsi="TKTypeRegular"/>
          <w:sz w:val="20"/>
          <w:szCs w:val="20"/>
          <w:vertAlign w:val="subscript"/>
        </w:rPr>
        <w:t>2</w:t>
      </w:r>
      <w:r w:rsidR="00D1532D" w:rsidRPr="00AF32DD">
        <w:rPr>
          <w:rFonts w:ascii="TKTypeRegular" w:hAnsi="TKTypeRegular"/>
          <w:sz w:val="20"/>
          <w:szCs w:val="20"/>
        </w:rPr>
        <w:t>-</w:t>
      </w:r>
      <w:r>
        <w:rPr>
          <w:rFonts w:ascii="TKTypeRegular" w:hAnsi="TKTypeRegular"/>
          <w:sz w:val="20"/>
          <w:szCs w:val="20"/>
        </w:rPr>
        <w:t xml:space="preserve">Einsparung </w:t>
      </w:r>
      <w:r w:rsidR="00D1532D" w:rsidRPr="00AF32DD">
        <w:rPr>
          <w:rFonts w:ascii="TKTypeRegular" w:hAnsi="TKTypeRegular"/>
          <w:sz w:val="20"/>
          <w:szCs w:val="20"/>
        </w:rPr>
        <w:t>am Standort Duisburg</w:t>
      </w:r>
      <w:r>
        <w:rPr>
          <w:rFonts w:ascii="TKTypeRegular" w:hAnsi="TKTypeRegular"/>
          <w:sz w:val="20"/>
          <w:szCs w:val="20"/>
        </w:rPr>
        <w:t>.</w:t>
      </w:r>
    </w:p>
    <w:p w14:paraId="2493D8C9" w14:textId="00F6F71A" w:rsidR="00AF32DD" w:rsidRPr="00AF32DD" w:rsidRDefault="00AF32DD" w:rsidP="00664146">
      <w:pPr>
        <w:pStyle w:val="StandardWeb1"/>
        <w:numPr>
          <w:ilvl w:val="0"/>
          <w:numId w:val="30"/>
        </w:numPr>
        <w:spacing w:after="0" w:line="360" w:lineRule="auto"/>
        <w:jc w:val="both"/>
        <w:rPr>
          <w:rFonts w:ascii="TKTypeRegular" w:hAnsi="TKTypeRegular"/>
          <w:sz w:val="20"/>
          <w:szCs w:val="20"/>
        </w:rPr>
      </w:pPr>
      <w:r>
        <w:rPr>
          <w:rFonts w:ascii="TKTypeRegular" w:hAnsi="TKTypeRegular"/>
          <w:sz w:val="20"/>
          <w:szCs w:val="20"/>
        </w:rPr>
        <w:t>Weiteres Zertifikat vom</w:t>
      </w:r>
      <w:r w:rsidR="00B47E44">
        <w:rPr>
          <w:rFonts w:ascii="TKTypeRegular" w:hAnsi="TKTypeRegular"/>
          <w:sz w:val="20"/>
          <w:szCs w:val="20"/>
        </w:rPr>
        <w:t xml:space="preserve"> TÜV Süd bestätigt Schrott-Recyc</w:t>
      </w:r>
      <w:r>
        <w:rPr>
          <w:rFonts w:ascii="TKTypeRegular" w:hAnsi="TKTypeRegular"/>
          <w:sz w:val="20"/>
          <w:szCs w:val="20"/>
        </w:rPr>
        <w:t>lingroute über den Hochofen mit realer CO</w:t>
      </w:r>
      <w:r w:rsidRPr="00B47E44">
        <w:rPr>
          <w:rFonts w:ascii="TKTypeRegular" w:hAnsi="TKTypeRegular"/>
          <w:sz w:val="20"/>
          <w:szCs w:val="20"/>
          <w:vertAlign w:val="subscript"/>
        </w:rPr>
        <w:t>2</w:t>
      </w:r>
      <w:r>
        <w:rPr>
          <w:rFonts w:ascii="TKTypeRegular" w:hAnsi="TKTypeRegular"/>
          <w:sz w:val="20"/>
          <w:szCs w:val="20"/>
        </w:rPr>
        <w:t>-Einsparung.</w:t>
      </w:r>
    </w:p>
    <w:p w14:paraId="737EBA64" w14:textId="27D8272B" w:rsidR="00D1532D" w:rsidRDefault="00D1532D" w:rsidP="00C66D66">
      <w:pPr>
        <w:pStyle w:val="StandardWeb1"/>
        <w:numPr>
          <w:ilvl w:val="0"/>
          <w:numId w:val="30"/>
        </w:numPr>
        <w:spacing w:after="0" w:line="360" w:lineRule="auto"/>
        <w:jc w:val="both"/>
        <w:rPr>
          <w:rFonts w:ascii="TKTypeRegular" w:hAnsi="TKTypeRegular"/>
          <w:sz w:val="20"/>
          <w:szCs w:val="20"/>
        </w:rPr>
      </w:pPr>
      <w:r>
        <w:rPr>
          <w:rFonts w:ascii="TKTypeRegular" w:hAnsi="TKTypeRegular"/>
          <w:sz w:val="20"/>
          <w:szCs w:val="20"/>
        </w:rPr>
        <w:t xml:space="preserve">Premium-Badausstatter </w:t>
      </w:r>
      <w:proofErr w:type="spellStart"/>
      <w:r>
        <w:rPr>
          <w:rFonts w:ascii="TKTypeRegular" w:hAnsi="TKTypeRegular"/>
          <w:sz w:val="20"/>
          <w:szCs w:val="20"/>
        </w:rPr>
        <w:t>Kaldewei</w:t>
      </w:r>
      <w:proofErr w:type="spellEnd"/>
      <w:r>
        <w:rPr>
          <w:rFonts w:ascii="TKTypeRegular" w:hAnsi="TKTypeRegular"/>
          <w:sz w:val="20"/>
          <w:szCs w:val="20"/>
        </w:rPr>
        <w:t xml:space="preserve"> erster Kunde</w:t>
      </w:r>
      <w:r w:rsidR="00B75D69">
        <w:rPr>
          <w:rFonts w:ascii="TKTypeRegular" w:hAnsi="TKTypeRegular"/>
          <w:sz w:val="20"/>
          <w:szCs w:val="20"/>
        </w:rPr>
        <w:t>.</w:t>
      </w:r>
    </w:p>
    <w:p w14:paraId="0C26086A" w14:textId="7D831331" w:rsidR="00B00870" w:rsidRDefault="00F87C9E"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Duisburg, 06.10. </w:t>
      </w:r>
      <w:r w:rsidR="00F6757D">
        <w:rPr>
          <w:rFonts w:ascii="TKTypeRegular" w:hAnsi="TKTypeRegular"/>
          <w:sz w:val="20"/>
          <w:szCs w:val="20"/>
        </w:rPr>
        <w:t xml:space="preserve">In der grünen Transformation zum klimaneutralen Stahl hat thyssenkrupp Steel einen bedeutenden Meilenstein erreicht. </w:t>
      </w:r>
      <w:r w:rsidR="00EB34D2">
        <w:rPr>
          <w:rFonts w:ascii="TKTypeRegular" w:hAnsi="TKTypeRegular"/>
          <w:sz w:val="20"/>
          <w:szCs w:val="20"/>
        </w:rPr>
        <w:t>Im Beisein von NRW-Staatssekretär Christoph Dammermann wurden heute die ersten Produktmengen der neuen M</w:t>
      </w:r>
      <w:r w:rsidR="00F6757D">
        <w:rPr>
          <w:rFonts w:ascii="TKTypeRegular" w:hAnsi="TKTypeRegular"/>
          <w:sz w:val="20"/>
          <w:szCs w:val="20"/>
        </w:rPr>
        <w:t xml:space="preserve">arke </w:t>
      </w:r>
      <w:bookmarkStart w:id="1" w:name="_Hlk83289500"/>
      <w:proofErr w:type="spellStart"/>
      <w:r w:rsidR="00F6757D">
        <w:rPr>
          <w:rFonts w:ascii="TKTypeRegular" w:hAnsi="TKTypeRegular"/>
          <w:sz w:val="20"/>
          <w:szCs w:val="20"/>
        </w:rPr>
        <w:t>bluemint</w:t>
      </w:r>
      <w:proofErr w:type="spellEnd"/>
      <w:r w:rsidR="00F6757D" w:rsidRPr="009309FF">
        <w:rPr>
          <w:rFonts w:ascii="TKTypeRegular" w:hAnsi="TKTypeRegular"/>
          <w:sz w:val="20"/>
          <w:szCs w:val="20"/>
          <w:vertAlign w:val="superscript"/>
        </w:rPr>
        <w:t>®</w:t>
      </w:r>
      <w:r w:rsidR="00F6757D">
        <w:rPr>
          <w:rFonts w:ascii="TKTypeRegular" w:hAnsi="TKTypeRegular"/>
          <w:sz w:val="20"/>
          <w:szCs w:val="20"/>
          <w:vertAlign w:val="superscript"/>
        </w:rPr>
        <w:t xml:space="preserve"> </w:t>
      </w:r>
      <w:bookmarkEnd w:id="1"/>
      <w:r w:rsidR="00EB34D2">
        <w:rPr>
          <w:rFonts w:ascii="TKTypeRegular" w:hAnsi="TKTypeRegular"/>
          <w:sz w:val="20"/>
          <w:szCs w:val="20"/>
        </w:rPr>
        <w:t>Steel</w:t>
      </w:r>
      <w:r w:rsidR="00F6757D">
        <w:rPr>
          <w:rFonts w:ascii="TKTypeRegular" w:hAnsi="TKTypeRegular"/>
          <w:sz w:val="20"/>
          <w:szCs w:val="20"/>
        </w:rPr>
        <w:t xml:space="preserve"> </w:t>
      </w:r>
      <w:r w:rsidR="00AF32DD">
        <w:rPr>
          <w:rFonts w:ascii="TKTypeRegular" w:hAnsi="TKTypeRegular"/>
          <w:sz w:val="20"/>
          <w:szCs w:val="20"/>
        </w:rPr>
        <w:t>mit einer verringerten C</w:t>
      </w:r>
      <w:r w:rsidR="00A146D8">
        <w:rPr>
          <w:rFonts w:ascii="TKTypeRegular" w:hAnsi="TKTypeRegular"/>
          <w:sz w:val="20"/>
          <w:szCs w:val="20"/>
        </w:rPr>
        <w:t>O</w:t>
      </w:r>
      <w:r w:rsidR="00A146D8" w:rsidRPr="004723E0">
        <w:rPr>
          <w:rFonts w:ascii="TKTypeRegular" w:hAnsi="TKTypeRegular"/>
          <w:sz w:val="20"/>
          <w:szCs w:val="20"/>
          <w:vertAlign w:val="subscript"/>
        </w:rPr>
        <w:t>2</w:t>
      </w:r>
      <w:r w:rsidR="00A146D8">
        <w:rPr>
          <w:rFonts w:ascii="TKTypeRegular" w:hAnsi="TKTypeRegular"/>
          <w:sz w:val="20"/>
          <w:szCs w:val="20"/>
        </w:rPr>
        <w:t>-</w:t>
      </w:r>
      <w:r w:rsidR="00AF32DD">
        <w:rPr>
          <w:rFonts w:ascii="TKTypeRegular" w:hAnsi="TKTypeRegular"/>
          <w:sz w:val="20"/>
          <w:szCs w:val="20"/>
        </w:rPr>
        <w:t>Intensität ausgeliefert.</w:t>
      </w:r>
      <w:r w:rsidR="00F6757D">
        <w:rPr>
          <w:rFonts w:ascii="TKTypeRegular" w:hAnsi="TKTypeRegular"/>
          <w:sz w:val="20"/>
          <w:szCs w:val="20"/>
        </w:rPr>
        <w:t xml:space="preserve"> </w:t>
      </w:r>
      <w:r w:rsidR="008343E6">
        <w:rPr>
          <w:rFonts w:ascii="TKTypeRegular" w:hAnsi="TKTypeRegular"/>
          <w:sz w:val="20"/>
          <w:szCs w:val="20"/>
        </w:rPr>
        <w:t>Erster Kunde</w:t>
      </w:r>
      <w:r w:rsidR="00136913">
        <w:rPr>
          <w:rFonts w:ascii="TKTypeRegular" w:hAnsi="TKTypeRegular"/>
          <w:sz w:val="20"/>
          <w:szCs w:val="20"/>
        </w:rPr>
        <w:t>,</w:t>
      </w:r>
      <w:r w:rsidR="008343E6">
        <w:rPr>
          <w:rFonts w:ascii="TKTypeRegular" w:hAnsi="TKTypeRegular"/>
          <w:sz w:val="20"/>
          <w:szCs w:val="20"/>
        </w:rPr>
        <w:t xml:space="preserve"> </w:t>
      </w:r>
      <w:r w:rsidR="00F95095">
        <w:rPr>
          <w:rFonts w:ascii="TKTypeRegular" w:hAnsi="TKTypeRegular"/>
          <w:sz w:val="20"/>
          <w:szCs w:val="20"/>
        </w:rPr>
        <w:t xml:space="preserve">der mit Flachstahlprodukten aus der </w:t>
      </w:r>
      <w:proofErr w:type="spellStart"/>
      <w:r w:rsidR="00F6757D" w:rsidRPr="00F6757D">
        <w:rPr>
          <w:rFonts w:ascii="TKTypeRegular" w:hAnsi="TKTypeRegular"/>
          <w:sz w:val="20"/>
          <w:szCs w:val="20"/>
        </w:rPr>
        <w:t>bluemint</w:t>
      </w:r>
      <w:proofErr w:type="spellEnd"/>
      <w:r w:rsidR="00F6757D" w:rsidRPr="00C66D66">
        <w:rPr>
          <w:rFonts w:ascii="TKTypeRegular" w:hAnsi="TKTypeRegular"/>
          <w:sz w:val="20"/>
          <w:vertAlign w:val="superscript"/>
        </w:rPr>
        <w:t>®</w:t>
      </w:r>
      <w:r w:rsidR="00F6757D">
        <w:rPr>
          <w:rFonts w:ascii="TKTypeRegular" w:hAnsi="TKTypeRegular"/>
          <w:sz w:val="20"/>
          <w:szCs w:val="20"/>
        </w:rPr>
        <w:t>-</w:t>
      </w:r>
      <w:r w:rsidR="00F95095">
        <w:rPr>
          <w:rFonts w:ascii="TKTypeRegular" w:hAnsi="TKTypeRegular"/>
          <w:sz w:val="20"/>
          <w:szCs w:val="20"/>
        </w:rPr>
        <w:t>Pr</w:t>
      </w:r>
      <w:r w:rsidR="00136913">
        <w:rPr>
          <w:rFonts w:ascii="TKTypeRegular" w:hAnsi="TKTypeRegular"/>
          <w:sz w:val="20"/>
          <w:szCs w:val="20"/>
        </w:rPr>
        <w:t xml:space="preserve">oduktfamilie beliefert wird, </w:t>
      </w:r>
      <w:r w:rsidR="008343E6">
        <w:rPr>
          <w:rFonts w:ascii="TKTypeRegular" w:hAnsi="TKTypeRegular"/>
          <w:sz w:val="20"/>
          <w:szCs w:val="20"/>
        </w:rPr>
        <w:t>ist d</w:t>
      </w:r>
      <w:r w:rsidR="009309FF">
        <w:rPr>
          <w:rFonts w:ascii="TKTypeRegular" w:hAnsi="TKTypeRegular"/>
          <w:sz w:val="20"/>
          <w:szCs w:val="20"/>
        </w:rPr>
        <w:t xml:space="preserve">er Premium-Badhersteller </w:t>
      </w:r>
      <w:proofErr w:type="spellStart"/>
      <w:r w:rsidR="008343E6">
        <w:rPr>
          <w:rFonts w:ascii="TKTypeRegular" w:hAnsi="TKTypeRegular"/>
          <w:sz w:val="20"/>
          <w:szCs w:val="20"/>
        </w:rPr>
        <w:t>Kaldewei</w:t>
      </w:r>
      <w:proofErr w:type="spellEnd"/>
      <w:r w:rsidR="008343E6">
        <w:rPr>
          <w:rFonts w:ascii="TKTypeRegular" w:hAnsi="TKTypeRegular"/>
          <w:sz w:val="20"/>
          <w:szCs w:val="20"/>
        </w:rPr>
        <w:t xml:space="preserve"> </w:t>
      </w:r>
      <w:r w:rsidR="009309FF">
        <w:rPr>
          <w:rFonts w:ascii="TKTypeRegular" w:hAnsi="TKTypeRegular"/>
          <w:sz w:val="20"/>
          <w:szCs w:val="20"/>
        </w:rPr>
        <w:t xml:space="preserve">aus </w:t>
      </w:r>
      <w:r w:rsidR="008343E6">
        <w:rPr>
          <w:rFonts w:ascii="TKTypeRegular" w:hAnsi="TKTypeRegular"/>
          <w:sz w:val="20"/>
          <w:szCs w:val="20"/>
        </w:rPr>
        <w:t>Ahlen. D</w:t>
      </w:r>
      <w:r w:rsidR="00BE3487">
        <w:rPr>
          <w:rFonts w:ascii="TKTypeRegular" w:hAnsi="TKTypeRegular"/>
          <w:sz w:val="20"/>
          <w:szCs w:val="20"/>
        </w:rPr>
        <w:t xml:space="preserve">ie </w:t>
      </w:r>
      <w:r w:rsidR="00876879">
        <w:rPr>
          <w:rFonts w:ascii="TKTypeRegular" w:hAnsi="TKTypeRegular"/>
          <w:sz w:val="20"/>
          <w:szCs w:val="20"/>
        </w:rPr>
        <w:t xml:space="preserve">vom internationalen </w:t>
      </w:r>
      <w:proofErr w:type="spellStart"/>
      <w:r w:rsidR="00876879">
        <w:rPr>
          <w:rFonts w:ascii="TKTypeRegular" w:hAnsi="TKTypeRegular"/>
          <w:sz w:val="20"/>
          <w:szCs w:val="20"/>
        </w:rPr>
        <w:t>Zertifizierer</w:t>
      </w:r>
      <w:proofErr w:type="spellEnd"/>
      <w:r w:rsidR="00876879">
        <w:rPr>
          <w:rFonts w:ascii="TKTypeRegular" w:hAnsi="TKTypeRegular"/>
          <w:sz w:val="20"/>
          <w:szCs w:val="20"/>
        </w:rPr>
        <w:t xml:space="preserve"> DNV bestätigte Methode zur Minderung der </w:t>
      </w:r>
      <w:r w:rsidR="008343E6">
        <w:rPr>
          <w:rFonts w:ascii="TKTypeRegular" w:hAnsi="TKTypeRegular"/>
          <w:sz w:val="20"/>
          <w:szCs w:val="20"/>
        </w:rPr>
        <w:t>CO</w:t>
      </w:r>
      <w:r w:rsidR="008343E6" w:rsidRPr="0078739E">
        <w:rPr>
          <w:rFonts w:ascii="TKTypeRegular" w:hAnsi="TKTypeRegular"/>
          <w:sz w:val="20"/>
          <w:szCs w:val="20"/>
          <w:vertAlign w:val="subscript"/>
        </w:rPr>
        <w:t>2</w:t>
      </w:r>
      <w:r w:rsidR="008343E6">
        <w:rPr>
          <w:rFonts w:ascii="TKTypeRegular" w:hAnsi="TKTypeRegular"/>
          <w:sz w:val="20"/>
          <w:szCs w:val="20"/>
        </w:rPr>
        <w:t>-</w:t>
      </w:r>
      <w:r w:rsidR="00876879">
        <w:rPr>
          <w:rFonts w:ascii="TKTypeRegular" w:hAnsi="TKTypeRegular"/>
          <w:sz w:val="20"/>
          <w:szCs w:val="20"/>
        </w:rPr>
        <w:t>Emissionen am Hochofen ermöglicht die bilanzielle Verteilung der CO</w:t>
      </w:r>
      <w:r w:rsidR="00876879" w:rsidRPr="00876879">
        <w:rPr>
          <w:rFonts w:ascii="TKTypeRegular" w:hAnsi="TKTypeRegular"/>
          <w:sz w:val="20"/>
          <w:szCs w:val="20"/>
          <w:vertAlign w:val="subscript"/>
        </w:rPr>
        <w:t>2</w:t>
      </w:r>
      <w:r w:rsidR="00876879">
        <w:rPr>
          <w:rFonts w:ascii="TKTypeRegular" w:hAnsi="TKTypeRegular"/>
          <w:sz w:val="20"/>
          <w:szCs w:val="20"/>
        </w:rPr>
        <w:t xml:space="preserve">Einsparungen auf eine </w:t>
      </w:r>
      <w:r w:rsidR="00AF2EDD">
        <w:rPr>
          <w:rFonts w:ascii="TKTypeRegular" w:hAnsi="TKTypeRegular"/>
          <w:sz w:val="20"/>
          <w:szCs w:val="20"/>
        </w:rPr>
        <w:t xml:space="preserve">bestimmte Menge des Produkts </w:t>
      </w:r>
      <w:proofErr w:type="spellStart"/>
      <w:r w:rsidR="00AF2EDD">
        <w:rPr>
          <w:rFonts w:ascii="TKTypeRegular" w:hAnsi="TKTypeRegular"/>
          <w:sz w:val="20"/>
          <w:szCs w:val="20"/>
        </w:rPr>
        <w:t>bluemint</w:t>
      </w:r>
      <w:proofErr w:type="spellEnd"/>
      <w:r w:rsidR="00B75D69" w:rsidRPr="00C66D66">
        <w:rPr>
          <w:rFonts w:ascii="TKTypeRegular" w:hAnsi="TKTypeRegular"/>
          <w:sz w:val="20"/>
          <w:vertAlign w:val="superscript"/>
        </w:rPr>
        <w:t>®</w:t>
      </w:r>
      <w:r w:rsidR="00AF2EDD">
        <w:rPr>
          <w:rFonts w:ascii="TKTypeRegular" w:hAnsi="TKTypeRegular"/>
          <w:sz w:val="20"/>
          <w:szCs w:val="20"/>
        </w:rPr>
        <w:t xml:space="preserve"> pure</w:t>
      </w:r>
      <w:r w:rsidR="0078739E">
        <w:rPr>
          <w:rFonts w:ascii="TKTypeRegular" w:hAnsi="TKTypeRegular"/>
          <w:sz w:val="20"/>
          <w:szCs w:val="20"/>
        </w:rPr>
        <w:t xml:space="preserve">. </w:t>
      </w:r>
      <w:r w:rsidR="00876879">
        <w:rPr>
          <w:rFonts w:ascii="TKTypeRegular" w:hAnsi="TKTypeRegular"/>
          <w:sz w:val="20"/>
          <w:szCs w:val="20"/>
        </w:rPr>
        <w:t>Die CO</w:t>
      </w:r>
      <w:r w:rsidR="00876879" w:rsidRPr="00876879">
        <w:rPr>
          <w:rFonts w:ascii="TKTypeRegular" w:hAnsi="TKTypeRegular"/>
          <w:sz w:val="20"/>
          <w:szCs w:val="20"/>
          <w:vertAlign w:val="subscript"/>
        </w:rPr>
        <w:t>2</w:t>
      </w:r>
      <w:r w:rsidR="00876879">
        <w:rPr>
          <w:rFonts w:ascii="TKTypeRegular" w:hAnsi="TKTypeRegular"/>
          <w:sz w:val="20"/>
          <w:szCs w:val="20"/>
        </w:rPr>
        <w:t xml:space="preserve">-Intensität einer </w:t>
      </w:r>
      <w:r w:rsidR="00AF2EDD">
        <w:rPr>
          <w:rFonts w:ascii="TKTypeRegular" w:hAnsi="TKTypeRegular"/>
          <w:sz w:val="20"/>
          <w:szCs w:val="20"/>
        </w:rPr>
        <w:t xml:space="preserve">solchen </w:t>
      </w:r>
      <w:r w:rsidR="00876879">
        <w:rPr>
          <w:rFonts w:ascii="TKTypeRegular" w:hAnsi="TKTypeRegular"/>
          <w:sz w:val="20"/>
          <w:szCs w:val="20"/>
        </w:rPr>
        <w:t xml:space="preserve">Tonne Stahl verringert sich so um 70 Prozent. Das </w:t>
      </w:r>
      <w:r w:rsidR="00876879" w:rsidRPr="003305D0">
        <w:rPr>
          <w:rFonts w:asciiTheme="minorHAnsi" w:hAnsiTheme="minorHAnsi"/>
          <w:sz w:val="20"/>
          <w:szCs w:val="20"/>
        </w:rPr>
        <w:t>Wuppertal Institut für Klima, Umwelt, Energie</w:t>
      </w:r>
      <w:r w:rsidR="00876879">
        <w:rPr>
          <w:rFonts w:asciiTheme="minorHAnsi" w:hAnsiTheme="minorHAnsi"/>
          <w:sz w:val="20"/>
          <w:szCs w:val="20"/>
        </w:rPr>
        <w:t xml:space="preserve">, das thyssenkrupp Steel auf dem Weg zum ersten klimafreundlichen Produkt beraten hat, bestätigt </w:t>
      </w:r>
      <w:r w:rsidR="000756CA">
        <w:rPr>
          <w:rFonts w:asciiTheme="minorHAnsi" w:hAnsiTheme="minorHAnsi"/>
          <w:sz w:val="20"/>
          <w:szCs w:val="20"/>
        </w:rPr>
        <w:t>den Nutzen einer bilanziellen Herangehensweise</w:t>
      </w:r>
      <w:r w:rsidR="00F31305">
        <w:rPr>
          <w:rFonts w:asciiTheme="minorHAnsi" w:hAnsiTheme="minorHAnsi"/>
          <w:sz w:val="20"/>
          <w:szCs w:val="20"/>
        </w:rPr>
        <w:t>.</w:t>
      </w:r>
    </w:p>
    <w:p w14:paraId="2A1D83E8" w14:textId="77777777" w:rsidR="00B00870" w:rsidRDefault="00B00870" w:rsidP="00DE2408">
      <w:pPr>
        <w:pStyle w:val="StandardWeb1"/>
        <w:spacing w:after="0" w:line="360" w:lineRule="auto"/>
        <w:jc w:val="both"/>
        <w:rPr>
          <w:rFonts w:ascii="TKTypeRegular" w:hAnsi="TKTypeRegular"/>
          <w:sz w:val="20"/>
          <w:szCs w:val="20"/>
        </w:rPr>
      </w:pPr>
    </w:p>
    <w:p w14:paraId="495A1400" w14:textId="0A00F3C3" w:rsidR="00B00870" w:rsidRPr="00B00870" w:rsidRDefault="00AF2EDD" w:rsidP="00DE2408">
      <w:pPr>
        <w:pStyle w:val="StandardWeb1"/>
        <w:spacing w:after="0" w:line="360" w:lineRule="auto"/>
        <w:jc w:val="both"/>
        <w:rPr>
          <w:rFonts w:ascii="TKTypeRegular" w:hAnsi="TKTypeRegular"/>
          <w:b/>
          <w:sz w:val="20"/>
          <w:szCs w:val="20"/>
        </w:rPr>
      </w:pPr>
      <w:r>
        <w:rPr>
          <w:rFonts w:ascii="TKTypeRegular" w:hAnsi="TKTypeRegular"/>
          <w:b/>
          <w:sz w:val="20"/>
          <w:szCs w:val="20"/>
        </w:rPr>
        <w:t>Methode zur Berechnung</w:t>
      </w:r>
      <w:r w:rsidR="000756CA">
        <w:rPr>
          <w:rFonts w:ascii="TKTypeRegular" w:hAnsi="TKTypeRegular"/>
          <w:b/>
          <w:sz w:val="20"/>
          <w:szCs w:val="20"/>
        </w:rPr>
        <w:t xml:space="preserve"> zur Emissionsminderung folgt internationalen Standards</w:t>
      </w:r>
      <w:r w:rsidR="009739E0">
        <w:rPr>
          <w:rFonts w:ascii="TKTypeRegular" w:hAnsi="TKTypeRegular"/>
          <w:b/>
          <w:sz w:val="20"/>
          <w:szCs w:val="20"/>
        </w:rPr>
        <w:t xml:space="preserve"> </w:t>
      </w:r>
    </w:p>
    <w:p w14:paraId="30090C12" w14:textId="4C52D8D8" w:rsidR="001546C2" w:rsidRDefault="00EB34D2" w:rsidP="00EB34D2">
      <w:pPr>
        <w:spacing w:before="120" w:after="119" w:line="360" w:lineRule="auto"/>
        <w:jc w:val="both"/>
        <w:rPr>
          <w:rFonts w:eastAsia="Times New Roman" w:cs="Segoe UI"/>
          <w:color w:val="auto"/>
          <w:szCs w:val="20"/>
          <w:lang w:eastAsia="de-DE"/>
        </w:rPr>
      </w:pPr>
      <w:r>
        <w:rPr>
          <w:szCs w:val="20"/>
        </w:rPr>
        <w:t>B</w:t>
      </w:r>
      <w:r w:rsidRPr="00EB34D2">
        <w:rPr>
          <w:szCs w:val="20"/>
        </w:rPr>
        <w:t xml:space="preserve">ei </w:t>
      </w:r>
      <w:proofErr w:type="spellStart"/>
      <w:r w:rsidRPr="00EB34D2">
        <w:rPr>
          <w:szCs w:val="20"/>
        </w:rPr>
        <w:t>bluemint</w:t>
      </w:r>
      <w:proofErr w:type="spellEnd"/>
      <w:r w:rsidRPr="00FE7F84">
        <w:rPr>
          <w:szCs w:val="20"/>
          <w:vertAlign w:val="superscript"/>
        </w:rPr>
        <w:t>®</w:t>
      </w:r>
      <w:r w:rsidRPr="00EB34D2">
        <w:rPr>
          <w:szCs w:val="20"/>
        </w:rPr>
        <w:t xml:space="preserve"> pure werden alle direkten Emissionen aus der Produktion am Standort Duisburg durch Einsparungen im Produktionsprozess neutralisiert </w:t>
      </w:r>
      <w:r w:rsidR="008966A2">
        <w:rPr>
          <w:szCs w:val="20"/>
        </w:rPr>
        <w:t>–</w:t>
      </w:r>
      <w:r w:rsidRPr="00EB34D2">
        <w:rPr>
          <w:szCs w:val="20"/>
        </w:rPr>
        <w:t xml:space="preserve"> die</w:t>
      </w:r>
      <w:r w:rsidR="008966A2">
        <w:rPr>
          <w:szCs w:val="20"/>
        </w:rPr>
        <w:t xml:space="preserve"> </w:t>
      </w:r>
      <w:r w:rsidRPr="00EB34D2">
        <w:rPr>
          <w:szCs w:val="20"/>
        </w:rPr>
        <w:t xml:space="preserve">Emissionen der sogenannten </w:t>
      </w:r>
      <w:proofErr w:type="spellStart"/>
      <w:r w:rsidRPr="00EB34D2">
        <w:rPr>
          <w:szCs w:val="20"/>
        </w:rPr>
        <w:t>Vorkette</w:t>
      </w:r>
      <w:proofErr w:type="spellEnd"/>
      <w:r w:rsidRPr="00EB34D2">
        <w:rPr>
          <w:szCs w:val="20"/>
        </w:rPr>
        <w:t xml:space="preserve"> (</w:t>
      </w:r>
      <w:proofErr w:type="spellStart"/>
      <w:r w:rsidRPr="00EB34D2">
        <w:rPr>
          <w:szCs w:val="20"/>
        </w:rPr>
        <w:t>Scope</w:t>
      </w:r>
      <w:proofErr w:type="spellEnd"/>
      <w:r w:rsidRPr="00EB34D2">
        <w:rPr>
          <w:szCs w:val="20"/>
        </w:rPr>
        <w:t xml:space="preserve"> 3) bleiben erhalten.</w:t>
      </w:r>
      <w:r w:rsidR="00F31305" w:rsidRPr="00113ED9">
        <w:rPr>
          <w:szCs w:val="20"/>
        </w:rPr>
        <w:t xml:space="preserve"> Dies sind alle Emissionen, die bei der Produktion und dem Transport der Einsatzstoffe entstehen. Die CO</w:t>
      </w:r>
      <w:r w:rsidR="00F31305" w:rsidRPr="00113ED9">
        <w:rPr>
          <w:szCs w:val="20"/>
          <w:vertAlign w:val="subscript"/>
        </w:rPr>
        <w:t>2</w:t>
      </w:r>
      <w:r w:rsidR="00F31305" w:rsidRPr="00113ED9">
        <w:rPr>
          <w:szCs w:val="20"/>
        </w:rPr>
        <w:t xml:space="preserve">-Intensität </w:t>
      </w:r>
      <w:r w:rsidR="00B47E44" w:rsidRPr="00113ED9">
        <w:rPr>
          <w:szCs w:val="20"/>
        </w:rPr>
        <w:t>je</w:t>
      </w:r>
      <w:r w:rsidR="00F31305" w:rsidRPr="00113ED9">
        <w:rPr>
          <w:szCs w:val="20"/>
        </w:rPr>
        <w:t xml:space="preserve"> Tonne wird auf diese Weise </w:t>
      </w:r>
      <w:r w:rsidR="00B47E44" w:rsidRPr="00113ED9">
        <w:rPr>
          <w:szCs w:val="20"/>
        </w:rPr>
        <w:t xml:space="preserve">bilanziell jeweils </w:t>
      </w:r>
      <w:r w:rsidR="00F31305" w:rsidRPr="00113ED9">
        <w:rPr>
          <w:szCs w:val="20"/>
        </w:rPr>
        <w:t>um 1,5 Tonnen auf 0,6 Tonnen verringert</w:t>
      </w:r>
      <w:r w:rsidR="00B47E44" w:rsidRPr="00113ED9">
        <w:rPr>
          <w:szCs w:val="20"/>
        </w:rPr>
        <w:t xml:space="preserve">, eine </w:t>
      </w:r>
      <w:r w:rsidR="00F31305" w:rsidRPr="00113ED9">
        <w:rPr>
          <w:szCs w:val="20"/>
        </w:rPr>
        <w:t xml:space="preserve">Absenkung um gut 70 Prozent. </w:t>
      </w:r>
      <w:r w:rsidR="00F15169">
        <w:rPr>
          <w:szCs w:val="20"/>
        </w:rPr>
        <w:t xml:space="preserve">Erzielt wird dieser klimafreundliche Effekt durch den Einsatz von HBI, bereits </w:t>
      </w:r>
      <w:r w:rsidR="00683958">
        <w:rPr>
          <w:szCs w:val="20"/>
        </w:rPr>
        <w:lastRenderedPageBreak/>
        <w:t>re</w:t>
      </w:r>
      <w:r w:rsidR="00F15169">
        <w:rPr>
          <w:szCs w:val="20"/>
        </w:rPr>
        <w:t>duziertem Eisen</w:t>
      </w:r>
      <w:r w:rsidR="00683958">
        <w:rPr>
          <w:szCs w:val="20"/>
        </w:rPr>
        <w:t>schwamm</w:t>
      </w:r>
      <w:r w:rsidR="00F15169">
        <w:rPr>
          <w:szCs w:val="20"/>
        </w:rPr>
        <w:t>. Dies ermöglicht einen geringeren Einsatz von Kohle für den Reduktionprozess</w:t>
      </w:r>
      <w:r w:rsidR="00B75D69">
        <w:rPr>
          <w:szCs w:val="20"/>
        </w:rPr>
        <w:t xml:space="preserve"> im Hochofen</w:t>
      </w:r>
      <w:r w:rsidR="00F15169">
        <w:rPr>
          <w:szCs w:val="20"/>
        </w:rPr>
        <w:t xml:space="preserve">. Dadurch wird eine tatsächliche Emissionsabsenkung erzielt. </w:t>
      </w:r>
      <w:r>
        <w:rPr>
          <w:szCs w:val="20"/>
        </w:rPr>
        <w:t xml:space="preserve">Priti Hoffmann, </w:t>
      </w:r>
      <w:proofErr w:type="spellStart"/>
      <w:r>
        <w:rPr>
          <w:szCs w:val="20"/>
        </w:rPr>
        <w:t>Sustainability</w:t>
      </w:r>
      <w:proofErr w:type="spellEnd"/>
      <w:r>
        <w:rPr>
          <w:szCs w:val="20"/>
        </w:rPr>
        <w:t xml:space="preserve"> Lead Benelux bei </w:t>
      </w:r>
      <w:r w:rsidR="00F31305" w:rsidRPr="00113ED9">
        <w:rPr>
          <w:szCs w:val="20"/>
        </w:rPr>
        <w:t xml:space="preserve">DNV: </w:t>
      </w:r>
      <w:r w:rsidRPr="00EB34D2">
        <w:rPr>
          <w:szCs w:val="20"/>
        </w:rPr>
        <w:t xml:space="preserve">"DNV hat die von thyssenkrupp Steel entwickelte Methodik und die Daten aus einer ersten Testphase des HBI-Einsatzes in einem Hochofen im Duisburger Werk geprüft. Ich freue mich, dass DNV Business Assurance für thyssenkrupp Steel eine wesentliche Rolle bei dieser wegweisenden Einführung von </w:t>
      </w:r>
      <w:proofErr w:type="spellStart"/>
      <w:r w:rsidRPr="00EB34D2">
        <w:rPr>
          <w:szCs w:val="20"/>
        </w:rPr>
        <w:t>bluemint</w:t>
      </w:r>
      <w:proofErr w:type="spellEnd"/>
      <w:r w:rsidRPr="00EB34D2">
        <w:rPr>
          <w:szCs w:val="20"/>
          <w:vertAlign w:val="superscript"/>
        </w:rPr>
        <w:t>®</w:t>
      </w:r>
      <w:r w:rsidR="00CD164D">
        <w:rPr>
          <w:szCs w:val="20"/>
        </w:rPr>
        <w:t xml:space="preserve"> p</w:t>
      </w:r>
      <w:r w:rsidRPr="00EB34D2">
        <w:rPr>
          <w:szCs w:val="20"/>
        </w:rPr>
        <w:t xml:space="preserve">ure Steel Produkten gespielt hat. </w:t>
      </w:r>
      <w:proofErr w:type="spellStart"/>
      <w:r w:rsidRPr="00EB34D2">
        <w:rPr>
          <w:szCs w:val="20"/>
        </w:rPr>
        <w:t>bluemint</w:t>
      </w:r>
      <w:proofErr w:type="spellEnd"/>
      <w:r w:rsidRPr="00EB34D2">
        <w:rPr>
          <w:szCs w:val="20"/>
          <w:vertAlign w:val="superscript"/>
        </w:rPr>
        <w:t xml:space="preserve">® </w:t>
      </w:r>
      <w:r w:rsidR="00CD164D">
        <w:rPr>
          <w:szCs w:val="20"/>
        </w:rPr>
        <w:t>p</w:t>
      </w:r>
      <w:r w:rsidRPr="00EB34D2">
        <w:rPr>
          <w:szCs w:val="20"/>
        </w:rPr>
        <w:t>ure Steel Zertifikate für Stahlprodukte mit reduzierter CO</w:t>
      </w:r>
      <w:r w:rsidRPr="004E7F5D">
        <w:rPr>
          <w:rFonts w:ascii="TKTypeRegular" w:eastAsia="Times New Roman" w:hAnsi="TKTypeRegular" w:cs="Times New Roman"/>
          <w:color w:val="auto"/>
          <w:szCs w:val="20"/>
          <w:vertAlign w:val="subscript"/>
          <w:lang w:eastAsia="ar-SA"/>
        </w:rPr>
        <w:t>2</w:t>
      </w:r>
      <w:r w:rsidRPr="00EB34D2">
        <w:rPr>
          <w:szCs w:val="20"/>
        </w:rPr>
        <w:t>-Intensität basieren auf CO</w:t>
      </w:r>
      <w:r w:rsidRPr="004E7F5D">
        <w:rPr>
          <w:rFonts w:ascii="TKTypeRegular" w:eastAsia="Times New Roman" w:hAnsi="TKTypeRegular" w:cs="Times New Roman"/>
          <w:color w:val="auto"/>
          <w:szCs w:val="20"/>
          <w:vertAlign w:val="subscript"/>
          <w:lang w:eastAsia="ar-SA"/>
        </w:rPr>
        <w:t>2</w:t>
      </w:r>
      <w:r w:rsidRPr="00EB34D2">
        <w:rPr>
          <w:szCs w:val="20"/>
        </w:rPr>
        <w:t>-Einsparungen im Stahlproduktionsprozess, die durch den Austausch von Einsatzstoffen im Hochofen erreicht werden. Diese Einsparungen werden dann nach einer von DNV gesicherten Methodik auf eine Menge von Stahlprodukten umgelegt. Die Methode zur Berechnung der produktbezogenen CO</w:t>
      </w:r>
      <w:r w:rsidRPr="004E7F5D">
        <w:rPr>
          <w:rFonts w:ascii="TKTypeRegular" w:eastAsia="Times New Roman" w:hAnsi="TKTypeRegular" w:cs="Times New Roman"/>
          <w:color w:val="auto"/>
          <w:szCs w:val="20"/>
          <w:vertAlign w:val="subscript"/>
          <w:lang w:eastAsia="ar-SA"/>
        </w:rPr>
        <w:t>2</w:t>
      </w:r>
      <w:r w:rsidRPr="00EB34D2">
        <w:rPr>
          <w:szCs w:val="20"/>
        </w:rPr>
        <w:t xml:space="preserve">-Einsparungen steht im Einklang mit dem international anerkannten </w:t>
      </w:r>
      <w:proofErr w:type="spellStart"/>
      <w:r w:rsidRPr="00EB34D2">
        <w:rPr>
          <w:szCs w:val="20"/>
        </w:rPr>
        <w:t>Greenhouse</w:t>
      </w:r>
      <w:proofErr w:type="spellEnd"/>
      <w:r w:rsidRPr="00EB34D2">
        <w:rPr>
          <w:szCs w:val="20"/>
        </w:rPr>
        <w:t xml:space="preserve"> Gas Protocol for </w:t>
      </w:r>
      <w:proofErr w:type="spellStart"/>
      <w:r w:rsidRPr="00EB34D2">
        <w:rPr>
          <w:szCs w:val="20"/>
        </w:rPr>
        <w:t>Product</w:t>
      </w:r>
      <w:proofErr w:type="spellEnd"/>
      <w:r w:rsidRPr="00EB34D2">
        <w:rPr>
          <w:szCs w:val="20"/>
        </w:rPr>
        <w:t xml:space="preserve"> Life Cycle Accounting and Reporting Standard".</w:t>
      </w:r>
      <w:r>
        <w:rPr>
          <w:szCs w:val="20"/>
        </w:rPr>
        <w:t xml:space="preserve"> </w:t>
      </w:r>
      <w:r w:rsidR="001546C2">
        <w:rPr>
          <w:rFonts w:eastAsia="Times New Roman" w:cs="Segoe UI"/>
          <w:color w:val="auto"/>
          <w:szCs w:val="20"/>
          <w:lang w:eastAsia="de-DE"/>
        </w:rPr>
        <w:t xml:space="preserve">Käufer, die </w:t>
      </w:r>
      <w:proofErr w:type="spellStart"/>
      <w:r w:rsidR="001546C2">
        <w:rPr>
          <w:rFonts w:eastAsia="Times New Roman" w:cs="Segoe UI"/>
          <w:color w:val="auto"/>
          <w:szCs w:val="20"/>
          <w:lang w:eastAsia="de-DE"/>
        </w:rPr>
        <w:t>bluemint</w:t>
      </w:r>
      <w:proofErr w:type="spellEnd"/>
      <w:r w:rsidR="001546C2" w:rsidRPr="00F15169">
        <w:rPr>
          <w:rFonts w:eastAsia="Times New Roman" w:cs="Segoe UI"/>
          <w:color w:val="auto"/>
          <w:szCs w:val="20"/>
          <w:vertAlign w:val="superscript"/>
          <w:lang w:eastAsia="de-DE"/>
        </w:rPr>
        <w:t>®</w:t>
      </w:r>
      <w:r w:rsidR="001546C2">
        <w:rPr>
          <w:rFonts w:eastAsia="Times New Roman" w:cs="Segoe UI"/>
          <w:color w:val="auto"/>
          <w:szCs w:val="20"/>
          <w:lang w:eastAsia="de-DE"/>
        </w:rPr>
        <w:t xml:space="preserve"> pure erwerben, können die realisierten CO</w:t>
      </w:r>
      <w:r w:rsidR="001546C2" w:rsidRPr="004E7F5D">
        <w:rPr>
          <w:rFonts w:ascii="TKTypeRegular" w:eastAsia="Times New Roman" w:hAnsi="TKTypeRegular" w:cs="Times New Roman"/>
          <w:color w:val="auto"/>
          <w:szCs w:val="20"/>
          <w:vertAlign w:val="subscript"/>
          <w:lang w:eastAsia="ar-SA"/>
        </w:rPr>
        <w:t>2</w:t>
      </w:r>
      <w:r w:rsidR="001546C2">
        <w:rPr>
          <w:rFonts w:eastAsia="Times New Roman" w:cs="Segoe UI"/>
          <w:color w:val="auto"/>
          <w:szCs w:val="20"/>
          <w:lang w:eastAsia="de-DE"/>
        </w:rPr>
        <w:t xml:space="preserve">-Minderungen auf ihre </w:t>
      </w:r>
      <w:proofErr w:type="spellStart"/>
      <w:r w:rsidR="001546C2">
        <w:rPr>
          <w:rFonts w:eastAsia="Times New Roman" w:cs="Segoe UI"/>
          <w:color w:val="auto"/>
          <w:szCs w:val="20"/>
          <w:lang w:eastAsia="de-DE"/>
        </w:rPr>
        <w:t>Scope</w:t>
      </w:r>
      <w:proofErr w:type="spellEnd"/>
      <w:r w:rsidR="001546C2">
        <w:rPr>
          <w:rFonts w:eastAsia="Times New Roman" w:cs="Segoe UI"/>
          <w:color w:val="auto"/>
          <w:szCs w:val="20"/>
          <w:lang w:eastAsia="de-DE"/>
        </w:rPr>
        <w:t xml:space="preserve"> 3-Emissionen anrechnen und damit ihre eigene Klimabilanz verbessern. </w:t>
      </w:r>
    </w:p>
    <w:p w14:paraId="0DF80B17" w14:textId="54EE91E7" w:rsidR="00AF2EDD" w:rsidRPr="00B47E44" w:rsidRDefault="005D3B80" w:rsidP="00B47E44">
      <w:pPr>
        <w:pStyle w:val="StandardWeb1"/>
        <w:spacing w:line="360" w:lineRule="auto"/>
        <w:jc w:val="both"/>
        <w:rPr>
          <w:rFonts w:ascii="TKTypeRegular" w:hAnsi="TKTypeRegular"/>
          <w:sz w:val="20"/>
          <w:szCs w:val="20"/>
        </w:rPr>
      </w:pPr>
      <w:r w:rsidRPr="00113ED9">
        <w:rPr>
          <w:rFonts w:asciiTheme="minorHAnsi" w:hAnsiTheme="minorHAnsi"/>
          <w:sz w:val="20"/>
          <w:szCs w:val="20"/>
        </w:rPr>
        <w:t>Das</w:t>
      </w:r>
      <w:r w:rsidR="00F841F2">
        <w:rPr>
          <w:rFonts w:asciiTheme="minorHAnsi" w:hAnsiTheme="minorHAnsi"/>
          <w:sz w:val="20"/>
          <w:szCs w:val="20"/>
        </w:rPr>
        <w:t>s</w:t>
      </w:r>
      <w:r w:rsidRPr="00113ED9">
        <w:rPr>
          <w:rFonts w:asciiTheme="minorHAnsi" w:hAnsiTheme="minorHAnsi"/>
          <w:sz w:val="20"/>
          <w:szCs w:val="20"/>
        </w:rPr>
        <w:t xml:space="preserve"> bilanzielle Ansätze die</w:t>
      </w:r>
      <w:r w:rsidR="00AF2EDD" w:rsidRPr="00113ED9">
        <w:rPr>
          <w:rFonts w:asciiTheme="minorHAnsi" w:hAnsiTheme="minorHAnsi"/>
          <w:sz w:val="20"/>
          <w:szCs w:val="20"/>
        </w:rPr>
        <w:t xml:space="preserve"> </w:t>
      </w:r>
      <w:proofErr w:type="spellStart"/>
      <w:r w:rsidR="00AF2EDD" w:rsidRPr="00113ED9">
        <w:rPr>
          <w:rFonts w:asciiTheme="minorHAnsi" w:hAnsiTheme="minorHAnsi"/>
          <w:sz w:val="20"/>
          <w:szCs w:val="20"/>
        </w:rPr>
        <w:t>Dekarbonisierung</w:t>
      </w:r>
      <w:proofErr w:type="spellEnd"/>
      <w:r w:rsidR="00AF2EDD" w:rsidRPr="00113ED9">
        <w:rPr>
          <w:rFonts w:asciiTheme="minorHAnsi" w:hAnsiTheme="minorHAnsi"/>
          <w:sz w:val="20"/>
          <w:szCs w:val="20"/>
        </w:rPr>
        <w:t xml:space="preserve"> des Stahlsektors </w:t>
      </w:r>
      <w:r w:rsidRPr="00113ED9">
        <w:rPr>
          <w:rFonts w:asciiTheme="minorHAnsi" w:hAnsiTheme="minorHAnsi"/>
          <w:sz w:val="20"/>
          <w:szCs w:val="20"/>
        </w:rPr>
        <w:t xml:space="preserve">unterstützen können, bestätigt das Wuppertal Institut für Klima, Umwelt, Energie. Prof. Dr. Stefan </w:t>
      </w:r>
      <w:proofErr w:type="spellStart"/>
      <w:r w:rsidRPr="00C6410F">
        <w:rPr>
          <w:rFonts w:asciiTheme="majorHAnsi" w:hAnsiTheme="majorHAnsi"/>
          <w:sz w:val="20"/>
          <w:szCs w:val="20"/>
        </w:rPr>
        <w:t>Lechtenböhmer</w:t>
      </w:r>
      <w:proofErr w:type="spellEnd"/>
      <w:r w:rsidRPr="00C6410F">
        <w:rPr>
          <w:rFonts w:asciiTheme="majorHAnsi" w:hAnsiTheme="majorHAnsi"/>
          <w:sz w:val="20"/>
          <w:szCs w:val="20"/>
        </w:rPr>
        <w:t xml:space="preserve">: </w:t>
      </w:r>
      <w:r w:rsidR="00A92AF1">
        <w:rPr>
          <w:rFonts w:asciiTheme="majorHAnsi" w:hAnsiTheme="majorHAnsi"/>
          <w:sz w:val="20"/>
          <w:szCs w:val="20"/>
        </w:rPr>
        <w:t>„</w:t>
      </w:r>
      <w:r w:rsidR="00C6410F" w:rsidRPr="00C6410F">
        <w:rPr>
          <w:rFonts w:asciiTheme="majorHAnsi" w:hAnsiTheme="majorHAnsi"/>
          <w:sz w:val="20"/>
          <w:szCs w:val="20"/>
        </w:rPr>
        <w:t>Wir haben mit thyssenkrupp Steel 2020 verschiedene Optionen geprüft, wie bereits kurzfristig im Rahmen der konventionellen Hochofentechnologie CO</w:t>
      </w:r>
      <w:r w:rsidR="00C6410F" w:rsidRPr="00A92AF1">
        <w:rPr>
          <w:rFonts w:asciiTheme="majorHAnsi" w:hAnsiTheme="majorHAnsi"/>
          <w:sz w:val="20"/>
          <w:szCs w:val="20"/>
          <w:vertAlign w:val="subscript"/>
        </w:rPr>
        <w:t>2</w:t>
      </w:r>
      <w:r w:rsidR="00C6410F" w:rsidRPr="00C6410F">
        <w:rPr>
          <w:rFonts w:asciiTheme="majorHAnsi" w:hAnsiTheme="majorHAnsi"/>
          <w:sz w:val="20"/>
          <w:szCs w:val="20"/>
        </w:rPr>
        <w:t>-Einsparungen gelingen können. Der Weg, die real erzielten CO</w:t>
      </w:r>
      <w:r w:rsidR="00C6410F" w:rsidRPr="00A92AF1">
        <w:rPr>
          <w:rFonts w:asciiTheme="majorHAnsi" w:hAnsiTheme="majorHAnsi"/>
          <w:sz w:val="20"/>
          <w:szCs w:val="20"/>
          <w:vertAlign w:val="subscript"/>
        </w:rPr>
        <w:t>2</w:t>
      </w:r>
      <w:r w:rsidR="00C6410F" w:rsidRPr="00C6410F">
        <w:rPr>
          <w:rFonts w:asciiTheme="majorHAnsi" w:hAnsiTheme="majorHAnsi"/>
          <w:sz w:val="20"/>
          <w:szCs w:val="20"/>
        </w:rPr>
        <w:t>-Senkungen über einen bilanziellen, auf das Produkt angerechneten Ansatz zu verteilen, ist machbar und sinnvoll. Wichtig ist dabei, dass es sich um zusätzliche Klimaschutzmaßnahmen handelt und diese T</w:t>
      </w:r>
      <w:r w:rsidR="00F841F2">
        <w:rPr>
          <w:rFonts w:asciiTheme="majorHAnsi" w:hAnsiTheme="majorHAnsi"/>
          <w:sz w:val="20"/>
          <w:szCs w:val="20"/>
        </w:rPr>
        <w:t>eil</w:t>
      </w:r>
      <w:r w:rsidR="00C6410F" w:rsidRPr="00C6410F">
        <w:rPr>
          <w:rFonts w:asciiTheme="majorHAnsi" w:hAnsiTheme="majorHAnsi"/>
          <w:sz w:val="20"/>
          <w:szCs w:val="20"/>
        </w:rPr>
        <w:t xml:space="preserve"> einer umfassenden </w:t>
      </w:r>
      <w:proofErr w:type="spellStart"/>
      <w:r w:rsidR="00C6410F" w:rsidRPr="00C6410F">
        <w:rPr>
          <w:rFonts w:asciiTheme="majorHAnsi" w:hAnsiTheme="majorHAnsi"/>
          <w:sz w:val="20"/>
          <w:szCs w:val="20"/>
        </w:rPr>
        <w:t>Dekarbonisierungsstrategie</w:t>
      </w:r>
      <w:proofErr w:type="spellEnd"/>
      <w:r w:rsidR="00C6410F" w:rsidRPr="00C6410F">
        <w:rPr>
          <w:rFonts w:asciiTheme="majorHAnsi" w:hAnsiTheme="majorHAnsi"/>
          <w:sz w:val="20"/>
          <w:szCs w:val="20"/>
        </w:rPr>
        <w:t xml:space="preserve"> für die Stahlerzeugung sind.“</w:t>
      </w:r>
    </w:p>
    <w:p w14:paraId="13BC1C78" w14:textId="28CFBD4D" w:rsidR="00F31305" w:rsidRDefault="00F31305" w:rsidP="00226C42">
      <w:pPr>
        <w:pStyle w:val="StandardWeb1"/>
        <w:spacing w:after="0" w:line="360" w:lineRule="auto"/>
        <w:jc w:val="both"/>
        <w:rPr>
          <w:rFonts w:ascii="TKTypeRegular" w:hAnsi="TKTypeRegular"/>
          <w:sz w:val="20"/>
          <w:szCs w:val="20"/>
        </w:rPr>
      </w:pPr>
    </w:p>
    <w:p w14:paraId="449DFC41" w14:textId="25EF3EDC" w:rsidR="00AF2EDD" w:rsidRPr="005D3B80" w:rsidRDefault="00AF2EDD" w:rsidP="00226C42">
      <w:pPr>
        <w:pStyle w:val="StandardWeb1"/>
        <w:spacing w:after="0" w:line="360" w:lineRule="auto"/>
        <w:jc w:val="both"/>
        <w:rPr>
          <w:rFonts w:ascii="TKTypeRegular" w:hAnsi="TKTypeRegular"/>
          <w:b/>
          <w:sz w:val="20"/>
          <w:szCs w:val="20"/>
        </w:rPr>
      </w:pPr>
      <w:r w:rsidRPr="005D3B80">
        <w:rPr>
          <w:rFonts w:ascii="TKTypeRegular" w:hAnsi="TKTypeRegular"/>
          <w:b/>
          <w:sz w:val="20"/>
          <w:szCs w:val="20"/>
        </w:rPr>
        <w:t xml:space="preserve">Vermarktungsstart für Stahl mit verringerter CO2-Intensität </w:t>
      </w:r>
    </w:p>
    <w:p w14:paraId="5623DC3D" w14:textId="2884333E" w:rsidR="00AF2EDD" w:rsidRDefault="005D3B80" w:rsidP="00226C42">
      <w:pPr>
        <w:pStyle w:val="StandardWeb1"/>
        <w:spacing w:after="0" w:line="360" w:lineRule="auto"/>
        <w:jc w:val="both"/>
        <w:rPr>
          <w:rFonts w:ascii="TKTypeRegular" w:hAnsi="TKTypeRegular"/>
          <w:sz w:val="20"/>
          <w:szCs w:val="20"/>
        </w:rPr>
      </w:pPr>
      <w:r>
        <w:rPr>
          <w:rFonts w:ascii="TKTypeRegular" w:hAnsi="TKTypeRegular"/>
          <w:sz w:val="20"/>
          <w:szCs w:val="20"/>
        </w:rPr>
        <w:t xml:space="preserve">Mit der Einführung der </w:t>
      </w:r>
      <w:proofErr w:type="spellStart"/>
      <w:r>
        <w:rPr>
          <w:rFonts w:ascii="TKTypeRegular" w:hAnsi="TKTypeRegular"/>
          <w:sz w:val="20"/>
          <w:szCs w:val="20"/>
        </w:rPr>
        <w:t>bluemint</w:t>
      </w:r>
      <w:proofErr w:type="spellEnd"/>
      <w:r w:rsidR="00B75D69" w:rsidRPr="00C66D66">
        <w:rPr>
          <w:rFonts w:ascii="TKTypeRegular" w:hAnsi="TKTypeRegular"/>
          <w:sz w:val="20"/>
          <w:vertAlign w:val="superscript"/>
        </w:rPr>
        <w:t>®</w:t>
      </w:r>
      <w:r>
        <w:rPr>
          <w:rFonts w:ascii="TKTypeRegular" w:hAnsi="TKTypeRegular"/>
          <w:sz w:val="20"/>
          <w:szCs w:val="20"/>
        </w:rPr>
        <w:t>-Produktfamilie beginnt zugleich der Vermarktungsstart für Produkte mit verringerter CO</w:t>
      </w:r>
      <w:r w:rsidRPr="004E7F5D">
        <w:rPr>
          <w:rFonts w:ascii="TKTypeRegular" w:hAnsi="TKTypeRegular"/>
          <w:sz w:val="20"/>
          <w:szCs w:val="20"/>
          <w:vertAlign w:val="subscript"/>
        </w:rPr>
        <w:t>2</w:t>
      </w:r>
      <w:r>
        <w:rPr>
          <w:rFonts w:ascii="TKTypeRegular" w:hAnsi="TKTypeRegular"/>
          <w:sz w:val="20"/>
          <w:szCs w:val="20"/>
        </w:rPr>
        <w:t>-Intensitä</w:t>
      </w:r>
      <w:r w:rsidR="00B75D69">
        <w:rPr>
          <w:rFonts w:ascii="TKTypeRegular" w:hAnsi="TKTypeRegular"/>
          <w:sz w:val="20"/>
          <w:szCs w:val="20"/>
        </w:rPr>
        <w:t>t</w:t>
      </w:r>
      <w:r>
        <w:rPr>
          <w:rFonts w:ascii="TKTypeRegular" w:hAnsi="TKTypeRegular"/>
          <w:sz w:val="20"/>
          <w:szCs w:val="20"/>
        </w:rPr>
        <w:t xml:space="preserve">. </w:t>
      </w:r>
      <w:r w:rsidR="00AF2EDD">
        <w:rPr>
          <w:rFonts w:ascii="TKTypeRegular" w:hAnsi="TKTypeRegular"/>
          <w:sz w:val="20"/>
          <w:szCs w:val="20"/>
        </w:rPr>
        <w:t xml:space="preserve">Bernhard Osburg, Vorstandsvorsitzender von thyssenkrupp Steel: „Uns ist es wichtig, unseren Kunden </w:t>
      </w:r>
      <w:r>
        <w:rPr>
          <w:rFonts w:ascii="TKTypeRegular" w:hAnsi="TKTypeRegular"/>
          <w:sz w:val="20"/>
          <w:szCs w:val="20"/>
        </w:rPr>
        <w:t xml:space="preserve">so schnell wie möglich </w:t>
      </w:r>
      <w:r w:rsidR="00AF2EDD">
        <w:rPr>
          <w:rFonts w:ascii="TKTypeRegular" w:hAnsi="TKTypeRegular"/>
          <w:sz w:val="20"/>
          <w:szCs w:val="20"/>
        </w:rPr>
        <w:t>CO</w:t>
      </w:r>
      <w:r w:rsidR="00AF2EDD" w:rsidRPr="001E695B">
        <w:rPr>
          <w:rFonts w:ascii="TKTypeRegular" w:hAnsi="TKTypeRegular"/>
          <w:sz w:val="20"/>
          <w:szCs w:val="20"/>
          <w:vertAlign w:val="subscript"/>
        </w:rPr>
        <w:t>2</w:t>
      </w:r>
      <w:r w:rsidR="00AF2EDD">
        <w:rPr>
          <w:rFonts w:ascii="TKTypeRegular" w:hAnsi="TKTypeRegular"/>
          <w:sz w:val="20"/>
          <w:szCs w:val="20"/>
        </w:rPr>
        <w:t xml:space="preserve">-reduzierte Produkte anzubieten, die </w:t>
      </w:r>
      <w:r w:rsidR="00FE7F84">
        <w:rPr>
          <w:rFonts w:ascii="TKTypeRegular" w:hAnsi="TKTypeRegular"/>
          <w:sz w:val="20"/>
          <w:szCs w:val="20"/>
        </w:rPr>
        <w:t xml:space="preserve">auf einer </w:t>
      </w:r>
      <w:r w:rsidR="00AF2EDD">
        <w:rPr>
          <w:rFonts w:ascii="TKTypeRegular" w:hAnsi="TKTypeRegular"/>
          <w:sz w:val="20"/>
          <w:szCs w:val="20"/>
        </w:rPr>
        <w:t>reale</w:t>
      </w:r>
      <w:r w:rsidR="00FE7F84">
        <w:rPr>
          <w:rFonts w:ascii="TKTypeRegular" w:hAnsi="TKTypeRegular"/>
          <w:sz w:val="20"/>
          <w:szCs w:val="20"/>
        </w:rPr>
        <w:t>n</w:t>
      </w:r>
      <w:r>
        <w:rPr>
          <w:rFonts w:ascii="TKTypeRegular" w:hAnsi="TKTypeRegular"/>
          <w:sz w:val="20"/>
          <w:szCs w:val="20"/>
        </w:rPr>
        <w:t xml:space="preserve"> und </w:t>
      </w:r>
      <w:r w:rsidR="00AF2EDD">
        <w:rPr>
          <w:rFonts w:ascii="TKTypeRegular" w:hAnsi="TKTypeRegular"/>
          <w:sz w:val="20"/>
          <w:szCs w:val="20"/>
        </w:rPr>
        <w:t>überprüfbare</w:t>
      </w:r>
      <w:r w:rsidR="00FE7F84">
        <w:rPr>
          <w:rFonts w:ascii="TKTypeRegular" w:hAnsi="TKTypeRegular"/>
          <w:sz w:val="20"/>
          <w:szCs w:val="20"/>
        </w:rPr>
        <w:t>n</w:t>
      </w:r>
      <w:r w:rsidR="00AF2EDD">
        <w:rPr>
          <w:rFonts w:ascii="TKTypeRegular" w:hAnsi="TKTypeRegular"/>
          <w:sz w:val="20"/>
          <w:szCs w:val="20"/>
        </w:rPr>
        <w:t xml:space="preserve"> Einsparung an Kohlendioxid </w:t>
      </w:r>
      <w:r w:rsidR="00FE7F84">
        <w:rPr>
          <w:rFonts w:ascii="TKTypeRegular" w:hAnsi="TKTypeRegular"/>
          <w:sz w:val="20"/>
          <w:szCs w:val="20"/>
        </w:rPr>
        <w:t>beruhen</w:t>
      </w:r>
      <w:r w:rsidR="00AF2EDD">
        <w:rPr>
          <w:rFonts w:ascii="TKTypeRegular" w:hAnsi="TKTypeRegular"/>
          <w:sz w:val="20"/>
          <w:szCs w:val="20"/>
        </w:rPr>
        <w:t xml:space="preserve">. Das ist heute der Startpunkt. Wir freuen uns, mit der Firma </w:t>
      </w:r>
      <w:proofErr w:type="spellStart"/>
      <w:r w:rsidR="00AF2EDD">
        <w:rPr>
          <w:rFonts w:ascii="TKTypeRegular" w:hAnsi="TKTypeRegular"/>
          <w:sz w:val="20"/>
          <w:szCs w:val="20"/>
        </w:rPr>
        <w:t>Kaldewei</w:t>
      </w:r>
      <w:proofErr w:type="spellEnd"/>
      <w:r w:rsidR="00AF2EDD">
        <w:rPr>
          <w:rFonts w:ascii="TKTypeRegular" w:hAnsi="TKTypeRegular"/>
          <w:sz w:val="20"/>
          <w:szCs w:val="20"/>
        </w:rPr>
        <w:t xml:space="preserve"> ein besonders dem Nachhaltigkeitsgedanken verpflichtetes Unternehmen zu beliefern. Wir werden die Vermarktung unseres CO</w:t>
      </w:r>
      <w:r w:rsidR="00AF2EDD" w:rsidRPr="004723E0">
        <w:rPr>
          <w:rFonts w:ascii="TKTypeRegular" w:hAnsi="TKTypeRegular"/>
          <w:sz w:val="20"/>
          <w:szCs w:val="20"/>
          <w:vertAlign w:val="subscript"/>
        </w:rPr>
        <w:t>2</w:t>
      </w:r>
      <w:r w:rsidR="00AF2EDD">
        <w:rPr>
          <w:rFonts w:ascii="TKTypeRegular" w:hAnsi="TKTypeRegular"/>
          <w:sz w:val="20"/>
          <w:szCs w:val="20"/>
        </w:rPr>
        <w:t>-</w:t>
      </w:r>
      <w:r w:rsidR="00AF2EDD" w:rsidRPr="0050731B">
        <w:rPr>
          <w:rFonts w:ascii="TKTypeRegular" w:hAnsi="TKTypeRegular"/>
          <w:sz w:val="20"/>
          <w:szCs w:val="20"/>
        </w:rPr>
        <w:t>reduzierten</w:t>
      </w:r>
      <w:r w:rsidR="00AF2EDD">
        <w:rPr>
          <w:rFonts w:ascii="TKTypeRegular" w:hAnsi="TKTypeRegular"/>
          <w:sz w:val="20"/>
          <w:szCs w:val="20"/>
        </w:rPr>
        <w:t xml:space="preserve"> </w:t>
      </w:r>
      <w:proofErr w:type="spellStart"/>
      <w:r w:rsidR="00B75D69">
        <w:rPr>
          <w:rFonts w:ascii="TKTypeRegular" w:hAnsi="TKTypeRegular"/>
          <w:sz w:val="20"/>
          <w:szCs w:val="20"/>
        </w:rPr>
        <w:t>bluemint</w:t>
      </w:r>
      <w:proofErr w:type="spellEnd"/>
      <w:r w:rsidR="00B75D69" w:rsidRPr="00C66D66">
        <w:rPr>
          <w:rFonts w:ascii="TKTypeRegular" w:hAnsi="TKTypeRegular"/>
          <w:sz w:val="20"/>
          <w:vertAlign w:val="superscript"/>
        </w:rPr>
        <w:t>®</w:t>
      </w:r>
      <w:r w:rsidR="008966A2">
        <w:rPr>
          <w:rFonts w:ascii="TKTypeRegular" w:hAnsi="TKTypeRegular"/>
          <w:sz w:val="20"/>
          <w:szCs w:val="20"/>
        </w:rPr>
        <w:t xml:space="preserve"> </w:t>
      </w:r>
      <w:r w:rsidR="00B75D69">
        <w:rPr>
          <w:rFonts w:ascii="TKTypeRegular" w:hAnsi="TKTypeRegular"/>
          <w:sz w:val="20"/>
          <w:szCs w:val="20"/>
        </w:rPr>
        <w:t>Stahls</w:t>
      </w:r>
      <w:r w:rsidR="00AF2EDD">
        <w:rPr>
          <w:rFonts w:ascii="TKTypeRegular" w:hAnsi="TKTypeRegular"/>
          <w:sz w:val="20"/>
          <w:szCs w:val="20"/>
        </w:rPr>
        <w:t xml:space="preserve"> jetzt Schritt für Schritt ausweiten und sind dazu schon mit einer Reihe weiterer Kunden in Gesprächen.“</w:t>
      </w:r>
    </w:p>
    <w:p w14:paraId="2A64119C" w14:textId="74A16826" w:rsidR="00AF2EDD" w:rsidRDefault="00F15169" w:rsidP="00226C42">
      <w:pPr>
        <w:pStyle w:val="StandardWeb1"/>
        <w:spacing w:after="0" w:line="360" w:lineRule="auto"/>
        <w:jc w:val="both"/>
        <w:rPr>
          <w:rFonts w:ascii="TKTypeRegular" w:hAnsi="TKTypeRegular"/>
          <w:sz w:val="20"/>
          <w:szCs w:val="20"/>
        </w:rPr>
      </w:pPr>
      <w:r w:rsidRPr="009772A3">
        <w:rPr>
          <w:rFonts w:ascii="TKTypeRegular" w:hAnsi="TKTypeRegular"/>
          <w:sz w:val="20"/>
          <w:szCs w:val="20"/>
        </w:rPr>
        <w:lastRenderedPageBreak/>
        <w:t xml:space="preserve">Franz </w:t>
      </w:r>
      <w:proofErr w:type="spellStart"/>
      <w:r w:rsidRPr="009772A3">
        <w:rPr>
          <w:rFonts w:ascii="TKTypeRegular" w:hAnsi="TKTypeRegular"/>
          <w:sz w:val="20"/>
          <w:szCs w:val="20"/>
        </w:rPr>
        <w:t>Kaldewei</w:t>
      </w:r>
      <w:proofErr w:type="spellEnd"/>
      <w:r w:rsidRPr="009772A3">
        <w:rPr>
          <w:rFonts w:ascii="TKTypeRegular" w:hAnsi="TKTypeRegular"/>
          <w:sz w:val="20"/>
          <w:szCs w:val="20"/>
        </w:rPr>
        <w:t>: “</w:t>
      </w:r>
      <w:proofErr w:type="spellStart"/>
      <w:r w:rsidRPr="009772A3">
        <w:rPr>
          <w:rFonts w:ascii="TKTypeRegular" w:hAnsi="TKTypeRegular"/>
          <w:sz w:val="20"/>
          <w:szCs w:val="20"/>
        </w:rPr>
        <w:t>bluemint</w:t>
      </w:r>
      <w:proofErr w:type="spellEnd"/>
      <w:r w:rsidRPr="00F15169">
        <w:rPr>
          <w:rFonts w:ascii="TKTypeRegular" w:hAnsi="TKTypeRegular"/>
          <w:sz w:val="20"/>
          <w:szCs w:val="20"/>
          <w:vertAlign w:val="superscript"/>
        </w:rPr>
        <w:t>®</w:t>
      </w:r>
      <w:r w:rsidRPr="009772A3">
        <w:rPr>
          <w:rFonts w:ascii="TKTypeRegular" w:hAnsi="TKTypeRegular"/>
          <w:sz w:val="20"/>
          <w:szCs w:val="20"/>
        </w:rPr>
        <w:t xml:space="preserve"> </w:t>
      </w:r>
      <w:r>
        <w:rPr>
          <w:rFonts w:ascii="TKTypeRegular" w:hAnsi="TKTypeRegular"/>
          <w:sz w:val="20"/>
          <w:szCs w:val="20"/>
        </w:rPr>
        <w:t xml:space="preserve">pure </w:t>
      </w:r>
      <w:r w:rsidRPr="009772A3">
        <w:rPr>
          <w:rFonts w:ascii="TKTypeRegular" w:hAnsi="TKTypeRegular"/>
          <w:sz w:val="20"/>
          <w:szCs w:val="20"/>
        </w:rPr>
        <w:t>gibt uns die Gewissheit, schon heute hochwertigsten Stahl mit eine</w:t>
      </w:r>
      <w:r w:rsidR="00C239F3">
        <w:rPr>
          <w:rFonts w:ascii="TKTypeRegular" w:hAnsi="TKTypeRegular"/>
          <w:sz w:val="20"/>
          <w:szCs w:val="20"/>
        </w:rPr>
        <w:t>r</w:t>
      </w:r>
      <w:r w:rsidRPr="009772A3">
        <w:rPr>
          <w:rFonts w:ascii="TKTypeRegular" w:hAnsi="TKTypeRegular"/>
          <w:sz w:val="20"/>
          <w:szCs w:val="20"/>
        </w:rPr>
        <w:t xml:space="preserve"> </w:t>
      </w:r>
      <w:r w:rsidRPr="00C239F3">
        <w:rPr>
          <w:rFonts w:ascii="TKTypeRegular" w:hAnsi="TKTypeRegular"/>
          <w:sz w:val="20"/>
          <w:szCs w:val="20"/>
        </w:rPr>
        <w:t>niedrige</w:t>
      </w:r>
      <w:r w:rsidR="00F841F2">
        <w:rPr>
          <w:rFonts w:ascii="TKTypeRegular" w:hAnsi="TKTypeRegular"/>
          <w:sz w:val="20"/>
          <w:szCs w:val="20"/>
        </w:rPr>
        <w:t xml:space="preserve">ren </w:t>
      </w:r>
      <w:r w:rsidRPr="00C239F3">
        <w:rPr>
          <w:rFonts w:ascii="TKTypeRegular" w:hAnsi="TKTypeRegular"/>
          <w:sz w:val="20"/>
          <w:szCs w:val="20"/>
        </w:rPr>
        <w:t>CO</w:t>
      </w:r>
      <w:r w:rsidRPr="00C239F3">
        <w:rPr>
          <w:rFonts w:ascii="TKTypeRegular" w:hAnsi="TKTypeRegular"/>
          <w:sz w:val="20"/>
          <w:szCs w:val="20"/>
          <w:vertAlign w:val="subscript"/>
        </w:rPr>
        <w:t>2</w:t>
      </w:r>
      <w:r w:rsidRPr="00C239F3">
        <w:rPr>
          <w:rFonts w:ascii="TKTypeRegular" w:hAnsi="TKTypeRegular"/>
          <w:sz w:val="20"/>
          <w:szCs w:val="20"/>
        </w:rPr>
        <w:t>-</w:t>
      </w:r>
      <w:r w:rsidR="00C239F3" w:rsidRPr="00C239F3">
        <w:rPr>
          <w:rFonts w:ascii="TKTypeRegular" w:hAnsi="TKTypeRegular"/>
          <w:sz w:val="20"/>
          <w:szCs w:val="20"/>
        </w:rPr>
        <w:t xml:space="preserve">Intensität </w:t>
      </w:r>
      <w:r w:rsidRPr="00C239F3">
        <w:rPr>
          <w:rFonts w:ascii="TKTypeRegular" w:hAnsi="TKTypeRegular"/>
          <w:sz w:val="20"/>
          <w:szCs w:val="20"/>
        </w:rPr>
        <w:t>für die</w:t>
      </w:r>
      <w:r w:rsidRPr="009772A3">
        <w:rPr>
          <w:rFonts w:ascii="TKTypeRegular" w:hAnsi="TKTypeRegular"/>
          <w:sz w:val="20"/>
          <w:szCs w:val="20"/>
        </w:rPr>
        <w:t xml:space="preserve"> Fertigung unserer Badprodukte aus Stahl-Emaille einsetzen zu können. Dies ist ein wichtiger Schritt, unsere Klimaziele zu erreichen. Mit dem </w:t>
      </w:r>
      <w:r w:rsidR="00F841F2">
        <w:rPr>
          <w:rFonts w:ascii="TKTypeRegular" w:hAnsi="TKTypeRegular"/>
          <w:sz w:val="20"/>
          <w:szCs w:val="20"/>
        </w:rPr>
        <w:t xml:space="preserve">neuen </w:t>
      </w:r>
      <w:proofErr w:type="spellStart"/>
      <w:r w:rsidR="00F841F2">
        <w:rPr>
          <w:rFonts w:ascii="TKTypeRegular" w:hAnsi="TKTypeRegular"/>
          <w:sz w:val="20"/>
          <w:szCs w:val="20"/>
        </w:rPr>
        <w:t>bluemint</w:t>
      </w:r>
      <w:proofErr w:type="spellEnd"/>
      <w:r w:rsidR="00F841F2" w:rsidRPr="00F15169">
        <w:rPr>
          <w:rFonts w:ascii="TKTypeRegular" w:hAnsi="TKTypeRegular"/>
          <w:sz w:val="20"/>
          <w:szCs w:val="20"/>
          <w:vertAlign w:val="superscript"/>
        </w:rPr>
        <w:t>®</w:t>
      </w:r>
      <w:r w:rsidR="00F841F2">
        <w:rPr>
          <w:rFonts w:ascii="TKTypeRegular" w:hAnsi="TKTypeRegular"/>
          <w:sz w:val="20"/>
          <w:szCs w:val="20"/>
        </w:rPr>
        <w:t>-Stahl</w:t>
      </w:r>
      <w:r w:rsidRPr="00C239F3">
        <w:rPr>
          <w:rFonts w:ascii="TKTypeRegular" w:hAnsi="TKTypeRegular"/>
          <w:sz w:val="20"/>
          <w:szCs w:val="20"/>
        </w:rPr>
        <w:t xml:space="preserve"> von thyssenkrupp</w:t>
      </w:r>
      <w:r w:rsidRPr="009772A3">
        <w:rPr>
          <w:rFonts w:ascii="TKTypeRegular" w:hAnsi="TKTypeRegular"/>
          <w:sz w:val="20"/>
          <w:szCs w:val="20"/>
        </w:rPr>
        <w:t xml:space="preserve"> nehmen wir eine große Hürde auf dem Weg zur klimaneutralen Ausrichtung von </w:t>
      </w:r>
      <w:proofErr w:type="spellStart"/>
      <w:r w:rsidR="0044209A">
        <w:rPr>
          <w:rFonts w:ascii="TKTypeRegular" w:hAnsi="TKTypeRegular"/>
          <w:sz w:val="20"/>
          <w:szCs w:val="20"/>
        </w:rPr>
        <w:t>Kaldewei</w:t>
      </w:r>
      <w:proofErr w:type="spellEnd"/>
      <w:r w:rsidRPr="009772A3">
        <w:rPr>
          <w:rFonts w:ascii="TKTypeRegular" w:hAnsi="TKTypeRegular"/>
          <w:sz w:val="20"/>
          <w:szCs w:val="20"/>
        </w:rPr>
        <w:t>.“</w:t>
      </w:r>
    </w:p>
    <w:p w14:paraId="039EEC1D" w14:textId="77777777" w:rsidR="00AF2EDD" w:rsidRDefault="00AF2EDD" w:rsidP="00226C42">
      <w:pPr>
        <w:pStyle w:val="StandardWeb1"/>
        <w:spacing w:after="0" w:line="360" w:lineRule="auto"/>
        <w:jc w:val="both"/>
        <w:rPr>
          <w:rFonts w:ascii="TKTypeRegular" w:hAnsi="TKTypeRegular"/>
          <w:sz w:val="20"/>
          <w:szCs w:val="20"/>
        </w:rPr>
      </w:pPr>
    </w:p>
    <w:p w14:paraId="2A5A7B41" w14:textId="22FA94ED" w:rsidR="00961F98" w:rsidRPr="00961F98" w:rsidRDefault="00961F98" w:rsidP="00C239F3">
      <w:pPr>
        <w:pStyle w:val="StandardWeb1"/>
        <w:spacing w:after="0" w:line="360" w:lineRule="auto"/>
        <w:jc w:val="both"/>
        <w:rPr>
          <w:rFonts w:ascii="TKTypeRegular" w:hAnsi="TKTypeRegular"/>
          <w:b/>
          <w:sz w:val="20"/>
          <w:szCs w:val="20"/>
        </w:rPr>
      </w:pPr>
      <w:r w:rsidRPr="00961F98">
        <w:rPr>
          <w:rFonts w:ascii="TKTypeRegular" w:hAnsi="TKTypeRegular"/>
          <w:b/>
          <w:sz w:val="20"/>
          <w:szCs w:val="20"/>
        </w:rPr>
        <w:t>TÜV Süd zertifizier</w:t>
      </w:r>
      <w:r>
        <w:rPr>
          <w:rFonts w:ascii="TKTypeRegular" w:hAnsi="TKTypeRegular"/>
          <w:b/>
          <w:sz w:val="20"/>
          <w:szCs w:val="20"/>
        </w:rPr>
        <w:t>t</w:t>
      </w:r>
      <w:r w:rsidRPr="00961F98">
        <w:rPr>
          <w:rFonts w:ascii="TKTypeRegular" w:hAnsi="TKTypeRegular"/>
          <w:b/>
          <w:sz w:val="20"/>
          <w:szCs w:val="20"/>
        </w:rPr>
        <w:t xml:space="preserve"> Einsatz von Schrott im Hochofen</w:t>
      </w:r>
      <w:r>
        <w:rPr>
          <w:rFonts w:ascii="TKTypeRegular" w:hAnsi="TKTypeRegular"/>
          <w:b/>
          <w:sz w:val="20"/>
          <w:szCs w:val="20"/>
        </w:rPr>
        <w:t xml:space="preserve"> </w:t>
      </w:r>
    </w:p>
    <w:p w14:paraId="0B5CA515" w14:textId="0FEDAA7C" w:rsidR="00C239F3" w:rsidRDefault="00C239F3" w:rsidP="00C239F3">
      <w:pPr>
        <w:pStyle w:val="StandardWeb1"/>
        <w:spacing w:after="0" w:line="360" w:lineRule="auto"/>
        <w:jc w:val="both"/>
        <w:rPr>
          <w:rFonts w:asciiTheme="minorHAnsi" w:hAnsiTheme="minorHAnsi"/>
          <w:sz w:val="20"/>
          <w:szCs w:val="20"/>
        </w:rPr>
      </w:pPr>
      <w:r>
        <w:rPr>
          <w:rFonts w:ascii="TKTypeRegular" w:hAnsi="TKTypeRegular"/>
          <w:sz w:val="20"/>
          <w:szCs w:val="20"/>
        </w:rPr>
        <w:t xml:space="preserve">Einen zweiten Weg </w:t>
      </w:r>
      <w:r w:rsidRPr="003305D0">
        <w:rPr>
          <w:rFonts w:ascii="TKTypeRegular" w:hAnsi="TKTypeRegular"/>
          <w:sz w:val="20"/>
          <w:szCs w:val="20"/>
        </w:rPr>
        <w:t>zu</w:t>
      </w:r>
      <w:r w:rsidR="00F841F2">
        <w:rPr>
          <w:rFonts w:ascii="TKTypeRegular" w:hAnsi="TKTypeRegular"/>
          <w:sz w:val="20"/>
          <w:szCs w:val="20"/>
        </w:rPr>
        <w:t xml:space="preserve"> Produkten mit verminderter CO</w:t>
      </w:r>
      <w:r w:rsidR="00F841F2" w:rsidRPr="00F841F2">
        <w:rPr>
          <w:rFonts w:ascii="TKTypeRegular" w:hAnsi="TKTypeRegular"/>
          <w:sz w:val="20"/>
          <w:szCs w:val="20"/>
          <w:vertAlign w:val="subscript"/>
        </w:rPr>
        <w:t>2</w:t>
      </w:r>
      <w:r w:rsidR="00F841F2">
        <w:rPr>
          <w:rFonts w:ascii="TKTypeRegular" w:hAnsi="TKTypeRegular"/>
          <w:sz w:val="20"/>
          <w:szCs w:val="20"/>
        </w:rPr>
        <w:t xml:space="preserve">-Intensität </w:t>
      </w:r>
      <w:r>
        <w:rPr>
          <w:rFonts w:ascii="TKTypeRegular" w:hAnsi="TKTypeRegular"/>
          <w:sz w:val="20"/>
          <w:szCs w:val="20"/>
        </w:rPr>
        <w:t xml:space="preserve">hat thyssenkrupp Steel </w:t>
      </w:r>
      <w:r w:rsidRPr="003305D0">
        <w:rPr>
          <w:rFonts w:asciiTheme="minorHAnsi" w:hAnsiTheme="minorHAnsi"/>
          <w:sz w:val="20"/>
          <w:szCs w:val="20"/>
        </w:rPr>
        <w:t xml:space="preserve">nach dem </w:t>
      </w:r>
      <w:proofErr w:type="spellStart"/>
      <w:r w:rsidRPr="003305D0">
        <w:rPr>
          <w:rFonts w:asciiTheme="minorHAnsi" w:hAnsiTheme="minorHAnsi"/>
          <w:sz w:val="20"/>
          <w:szCs w:val="20"/>
        </w:rPr>
        <w:t>VERIsteel</w:t>
      </w:r>
      <w:proofErr w:type="spellEnd"/>
      <w:r w:rsidRPr="003305D0">
        <w:rPr>
          <w:rFonts w:asciiTheme="minorHAnsi" w:hAnsiTheme="minorHAnsi"/>
          <w:sz w:val="20"/>
          <w:szCs w:val="20"/>
        </w:rPr>
        <w:t>-Verfahren des TÜV Süd zertifizier</w:t>
      </w:r>
      <w:r>
        <w:rPr>
          <w:rFonts w:asciiTheme="minorHAnsi" w:hAnsiTheme="minorHAnsi"/>
          <w:sz w:val="20"/>
          <w:szCs w:val="20"/>
        </w:rPr>
        <w:t>en lassen</w:t>
      </w:r>
      <w:r w:rsidRPr="003305D0">
        <w:rPr>
          <w:rFonts w:asciiTheme="minorHAnsi" w:hAnsiTheme="minorHAnsi"/>
          <w:sz w:val="20"/>
          <w:szCs w:val="20"/>
        </w:rPr>
        <w:t xml:space="preserve">. Hierbei kommt </w:t>
      </w:r>
      <w:r w:rsidR="00FE7F84">
        <w:rPr>
          <w:rFonts w:asciiTheme="minorHAnsi" w:hAnsiTheme="minorHAnsi"/>
          <w:sz w:val="20"/>
          <w:szCs w:val="20"/>
        </w:rPr>
        <w:t xml:space="preserve">ein hochwertiges </w:t>
      </w:r>
      <w:r w:rsidRPr="003305D0">
        <w:rPr>
          <w:rFonts w:asciiTheme="minorHAnsi" w:hAnsiTheme="minorHAnsi"/>
          <w:sz w:val="20"/>
          <w:szCs w:val="20"/>
        </w:rPr>
        <w:t>Schrott</w:t>
      </w:r>
      <w:r w:rsidR="00FE7F84">
        <w:rPr>
          <w:rFonts w:asciiTheme="minorHAnsi" w:hAnsiTheme="minorHAnsi"/>
          <w:sz w:val="20"/>
          <w:szCs w:val="20"/>
        </w:rPr>
        <w:t xml:space="preserve">-Recyclingprodukt </w:t>
      </w:r>
      <w:r w:rsidRPr="003305D0">
        <w:rPr>
          <w:rFonts w:asciiTheme="minorHAnsi" w:hAnsiTheme="minorHAnsi"/>
          <w:sz w:val="20"/>
          <w:szCs w:val="20"/>
        </w:rPr>
        <w:t xml:space="preserve">im Hochofen zum Einsatz. Auch hier </w:t>
      </w:r>
      <w:r>
        <w:rPr>
          <w:rFonts w:asciiTheme="minorHAnsi" w:hAnsiTheme="minorHAnsi"/>
          <w:sz w:val="20"/>
          <w:szCs w:val="20"/>
        </w:rPr>
        <w:t>wird durch diese technologische Änderung e</w:t>
      </w:r>
      <w:r w:rsidRPr="003305D0">
        <w:rPr>
          <w:rFonts w:asciiTheme="minorHAnsi" w:hAnsiTheme="minorHAnsi"/>
          <w:sz w:val="20"/>
          <w:szCs w:val="20"/>
        </w:rPr>
        <w:t>ine absolute CO</w:t>
      </w:r>
      <w:r w:rsidRPr="003305D0">
        <w:rPr>
          <w:rFonts w:asciiTheme="minorHAnsi" w:hAnsiTheme="minorHAnsi"/>
          <w:sz w:val="20"/>
          <w:szCs w:val="20"/>
          <w:vertAlign w:val="subscript"/>
        </w:rPr>
        <w:t>2</w:t>
      </w:r>
      <w:r w:rsidRPr="003305D0">
        <w:rPr>
          <w:rFonts w:asciiTheme="minorHAnsi" w:hAnsiTheme="minorHAnsi"/>
          <w:sz w:val="20"/>
          <w:szCs w:val="20"/>
        </w:rPr>
        <w:t xml:space="preserve">-Einsparung am Standort Duisburg erzielt werden. </w:t>
      </w:r>
      <w:r w:rsidR="00FE7F84">
        <w:rPr>
          <w:rFonts w:asciiTheme="minorHAnsi" w:hAnsiTheme="minorHAnsi"/>
          <w:sz w:val="20"/>
          <w:szCs w:val="20"/>
        </w:rPr>
        <w:t xml:space="preserve">Und auch </w:t>
      </w:r>
      <w:r>
        <w:rPr>
          <w:rFonts w:asciiTheme="minorHAnsi" w:hAnsiTheme="minorHAnsi"/>
          <w:sz w:val="20"/>
          <w:szCs w:val="20"/>
        </w:rPr>
        <w:t xml:space="preserve">hier </w:t>
      </w:r>
      <w:r w:rsidR="00FE7F84">
        <w:rPr>
          <w:rFonts w:asciiTheme="minorHAnsi" w:hAnsiTheme="minorHAnsi"/>
          <w:sz w:val="20"/>
          <w:szCs w:val="20"/>
        </w:rPr>
        <w:t xml:space="preserve">ausgelöst </w:t>
      </w:r>
      <w:r>
        <w:rPr>
          <w:rFonts w:asciiTheme="minorHAnsi" w:hAnsiTheme="minorHAnsi"/>
          <w:sz w:val="20"/>
          <w:szCs w:val="20"/>
        </w:rPr>
        <w:t>durch eine Minderung des Kohleeinsatzes</w:t>
      </w:r>
      <w:r w:rsidR="00793BF0">
        <w:rPr>
          <w:rFonts w:asciiTheme="minorHAnsi" w:hAnsiTheme="minorHAnsi"/>
          <w:sz w:val="20"/>
          <w:szCs w:val="20"/>
        </w:rPr>
        <w:t>,</w:t>
      </w:r>
      <w:r>
        <w:rPr>
          <w:rFonts w:asciiTheme="minorHAnsi" w:hAnsiTheme="minorHAnsi"/>
          <w:sz w:val="20"/>
          <w:szCs w:val="20"/>
        </w:rPr>
        <w:t xml:space="preserve"> weil für das Aufschmelzen des Schrotts im Hochofen entsprechend weniger benötigt wird. Je </w:t>
      </w:r>
      <w:r w:rsidRPr="003305D0">
        <w:rPr>
          <w:rFonts w:asciiTheme="minorHAnsi" w:hAnsiTheme="minorHAnsi"/>
          <w:sz w:val="20"/>
          <w:szCs w:val="20"/>
        </w:rPr>
        <w:t xml:space="preserve">Tonne des Recyclingprodukts wird eine Absenkung der </w:t>
      </w:r>
      <w:r w:rsidRPr="003305D0">
        <w:rPr>
          <w:rFonts w:ascii="TKTypeRegular" w:hAnsi="TKTypeRegular"/>
          <w:sz w:val="20"/>
          <w:szCs w:val="20"/>
        </w:rPr>
        <w:t>CO</w:t>
      </w:r>
      <w:r w:rsidRPr="003305D0">
        <w:rPr>
          <w:rFonts w:ascii="TKTypeRegular" w:hAnsi="TKTypeRegular"/>
          <w:sz w:val="20"/>
          <w:szCs w:val="20"/>
          <w:vertAlign w:val="subscript"/>
        </w:rPr>
        <w:t>2</w:t>
      </w:r>
      <w:r w:rsidRPr="003305D0">
        <w:rPr>
          <w:rFonts w:asciiTheme="minorHAnsi" w:hAnsiTheme="minorHAnsi"/>
          <w:sz w:val="20"/>
          <w:szCs w:val="20"/>
        </w:rPr>
        <w:t>-Intensität von 2,1 Tonnen auf 0,75 Tonnen erzielt und bilanziell ausgewiesen.</w:t>
      </w:r>
    </w:p>
    <w:p w14:paraId="12E1384A" w14:textId="1A14CFC3" w:rsidR="00C239F3" w:rsidRDefault="00C239F3" w:rsidP="00226C42">
      <w:pPr>
        <w:pStyle w:val="StandardWeb1"/>
        <w:spacing w:after="0" w:line="360" w:lineRule="auto"/>
        <w:jc w:val="both"/>
        <w:rPr>
          <w:rFonts w:ascii="TKTypeRegular" w:hAnsi="TKTypeRegular"/>
          <w:sz w:val="20"/>
          <w:szCs w:val="20"/>
        </w:rPr>
      </w:pPr>
    </w:p>
    <w:p w14:paraId="2B731DF8" w14:textId="6C12D34A" w:rsidR="00C239F3" w:rsidRPr="00B75D69" w:rsidRDefault="00C239F3" w:rsidP="00226C42">
      <w:pPr>
        <w:pStyle w:val="StandardWeb1"/>
        <w:spacing w:after="0" w:line="360" w:lineRule="auto"/>
        <w:jc w:val="both"/>
        <w:rPr>
          <w:rFonts w:ascii="TKTypeRegular" w:hAnsi="TKTypeRegular"/>
          <w:b/>
          <w:sz w:val="20"/>
          <w:szCs w:val="20"/>
        </w:rPr>
      </w:pPr>
      <w:r w:rsidRPr="00B75D69">
        <w:rPr>
          <w:rFonts w:ascii="TKTypeRegular" w:hAnsi="TKTypeRegular"/>
          <w:b/>
          <w:sz w:val="20"/>
          <w:szCs w:val="20"/>
        </w:rPr>
        <w:t xml:space="preserve">Konsequente Umsetzung der Transformationsstrategie </w:t>
      </w:r>
    </w:p>
    <w:p w14:paraId="1FBE3119" w14:textId="713572A1" w:rsidR="00226C42" w:rsidRDefault="00DC01B4" w:rsidP="00226C42">
      <w:pPr>
        <w:pStyle w:val="StandardWeb1"/>
        <w:spacing w:after="0" w:line="360" w:lineRule="auto"/>
        <w:jc w:val="both"/>
        <w:rPr>
          <w:rFonts w:ascii="TKTypeRegular" w:hAnsi="TKTypeRegular"/>
          <w:sz w:val="20"/>
          <w:szCs w:val="20"/>
        </w:rPr>
      </w:pPr>
      <w:r>
        <w:rPr>
          <w:rFonts w:ascii="TKTypeRegular" w:hAnsi="TKTypeRegular"/>
          <w:sz w:val="20"/>
          <w:szCs w:val="20"/>
        </w:rPr>
        <w:t xml:space="preserve">Die </w:t>
      </w:r>
      <w:r w:rsidR="009739E0">
        <w:rPr>
          <w:rFonts w:ascii="TKTypeRegular" w:hAnsi="TKTypeRegular"/>
          <w:sz w:val="20"/>
          <w:szCs w:val="20"/>
        </w:rPr>
        <w:t xml:space="preserve">jetzt </w:t>
      </w:r>
      <w:r>
        <w:rPr>
          <w:rFonts w:ascii="TKTypeRegular" w:hAnsi="TKTypeRegular"/>
          <w:sz w:val="20"/>
          <w:szCs w:val="20"/>
        </w:rPr>
        <w:t xml:space="preserve">ausgelieferten </w:t>
      </w:r>
      <w:r w:rsidR="00C239F3">
        <w:rPr>
          <w:rFonts w:ascii="TKTypeRegular" w:hAnsi="TKTypeRegular"/>
          <w:sz w:val="20"/>
          <w:szCs w:val="20"/>
        </w:rPr>
        <w:t>CO</w:t>
      </w:r>
      <w:r w:rsidR="00C239F3" w:rsidRPr="00B75D69">
        <w:rPr>
          <w:rFonts w:ascii="TKTypeRegular" w:hAnsi="TKTypeRegular"/>
          <w:sz w:val="20"/>
          <w:szCs w:val="20"/>
          <w:vertAlign w:val="subscript"/>
        </w:rPr>
        <w:t>2</w:t>
      </w:r>
      <w:r w:rsidR="00C239F3">
        <w:rPr>
          <w:rFonts w:ascii="TKTypeRegular" w:hAnsi="TKTypeRegular"/>
          <w:sz w:val="20"/>
          <w:szCs w:val="20"/>
        </w:rPr>
        <w:t xml:space="preserve">-reduzierten </w:t>
      </w:r>
      <w:r>
        <w:rPr>
          <w:rFonts w:ascii="TKTypeRegular" w:hAnsi="TKTypeRegular"/>
          <w:sz w:val="20"/>
          <w:szCs w:val="20"/>
        </w:rPr>
        <w:t xml:space="preserve">Stähle </w:t>
      </w:r>
      <w:r w:rsidR="00961F98">
        <w:rPr>
          <w:rFonts w:ascii="TKTypeRegular" w:hAnsi="TKTypeRegular"/>
          <w:sz w:val="20"/>
          <w:szCs w:val="20"/>
        </w:rPr>
        <w:t>fügen sich in die umfassende Transformations</w:t>
      </w:r>
      <w:r w:rsidR="00767FF8">
        <w:rPr>
          <w:rFonts w:ascii="TKTypeRegular" w:hAnsi="TKTypeRegular"/>
          <w:sz w:val="20"/>
          <w:szCs w:val="20"/>
        </w:rPr>
        <w:t>s</w:t>
      </w:r>
      <w:r w:rsidR="00961F98">
        <w:rPr>
          <w:rFonts w:ascii="TKTypeRegular" w:hAnsi="TKTypeRegular"/>
          <w:sz w:val="20"/>
          <w:szCs w:val="20"/>
        </w:rPr>
        <w:t>trategie von thyssenkrupp Steel ein.</w:t>
      </w:r>
      <w:r w:rsidR="00D74CBE">
        <w:rPr>
          <w:rFonts w:ascii="TKTypeRegular" w:hAnsi="TKTypeRegular"/>
          <w:sz w:val="20"/>
          <w:szCs w:val="20"/>
        </w:rPr>
        <w:t xml:space="preserve"> </w:t>
      </w:r>
      <w:r w:rsidR="004107BD">
        <w:rPr>
          <w:rFonts w:ascii="TKTypeRegular" w:hAnsi="TKTypeRegular"/>
          <w:sz w:val="20"/>
          <w:szCs w:val="20"/>
        </w:rPr>
        <w:t xml:space="preserve">Dabei </w:t>
      </w:r>
      <w:r w:rsidR="0017766E">
        <w:rPr>
          <w:rFonts w:ascii="TKTypeRegular" w:hAnsi="TKTypeRegular"/>
          <w:sz w:val="20"/>
          <w:szCs w:val="20"/>
        </w:rPr>
        <w:t xml:space="preserve">wird </w:t>
      </w:r>
      <w:r w:rsidR="00226C42">
        <w:rPr>
          <w:rFonts w:ascii="TKTypeRegular" w:hAnsi="TKTypeRegular"/>
          <w:sz w:val="20"/>
          <w:szCs w:val="20"/>
        </w:rPr>
        <w:t>der entscheidende Meilenstein der</w:t>
      </w:r>
      <w:r w:rsidR="0017766E">
        <w:rPr>
          <w:rFonts w:ascii="TKTypeRegular" w:hAnsi="TKTypeRegular"/>
          <w:sz w:val="20"/>
          <w:szCs w:val="20"/>
        </w:rPr>
        <w:t xml:space="preserve"> Transformation </w:t>
      </w:r>
      <w:r w:rsidR="00226C42">
        <w:rPr>
          <w:rFonts w:ascii="TKTypeRegular" w:hAnsi="TKTypeRegular"/>
          <w:sz w:val="20"/>
          <w:szCs w:val="20"/>
        </w:rPr>
        <w:t>von</w:t>
      </w:r>
      <w:r w:rsidR="000E52EA">
        <w:rPr>
          <w:rFonts w:ascii="TKTypeRegular" w:hAnsi="TKTypeRegular"/>
          <w:sz w:val="20"/>
          <w:szCs w:val="20"/>
        </w:rPr>
        <w:t xml:space="preserve"> </w:t>
      </w:r>
      <w:r w:rsidR="00226C42">
        <w:rPr>
          <w:rFonts w:ascii="TKTypeRegular" w:hAnsi="TKTypeRegular"/>
          <w:sz w:val="20"/>
          <w:szCs w:val="20"/>
        </w:rPr>
        <w:t xml:space="preserve">Europas größtem integrierten Hüttenwerk hin zur Klimaneutralität die Ablösung der klassischen Hochöfen durch mit Wasserstoff betriebene Direktreduktionsanlagen sein. Die Inbetriebnahme der ersten Großanlage inklusive </w:t>
      </w:r>
      <w:proofErr w:type="spellStart"/>
      <w:r w:rsidR="00226C42">
        <w:rPr>
          <w:rFonts w:ascii="TKTypeRegular" w:hAnsi="TKTypeRegular"/>
          <w:sz w:val="20"/>
          <w:szCs w:val="20"/>
        </w:rPr>
        <w:t>Einschmelzer</w:t>
      </w:r>
      <w:proofErr w:type="spellEnd"/>
      <w:r w:rsidR="00226C42">
        <w:rPr>
          <w:rFonts w:ascii="TKTypeRegular" w:hAnsi="TKTypeRegular"/>
          <w:sz w:val="20"/>
          <w:szCs w:val="20"/>
        </w:rPr>
        <w:t xml:space="preserve"> ist für 2025 geplant. </w:t>
      </w:r>
    </w:p>
    <w:p w14:paraId="5E6E518A" w14:textId="5F5F498B" w:rsidR="00B00870" w:rsidRDefault="009739E0" w:rsidP="00B00870">
      <w:pPr>
        <w:pStyle w:val="StandardWeb1"/>
        <w:spacing w:after="0" w:line="360" w:lineRule="auto"/>
        <w:jc w:val="both"/>
        <w:rPr>
          <w:rFonts w:ascii="TKTypeRegular" w:hAnsi="TKTypeRegular"/>
          <w:sz w:val="20"/>
          <w:szCs w:val="20"/>
        </w:rPr>
      </w:pPr>
      <w:r>
        <w:rPr>
          <w:rFonts w:ascii="TKTypeRegular" w:hAnsi="TKTypeRegular"/>
          <w:sz w:val="20"/>
          <w:szCs w:val="20"/>
        </w:rPr>
        <w:t xml:space="preserve">Im Vorfeld dieses Technologiesprungs werden alle Möglichkeiten genutzt, um schon mit der bestehenden hochofenbasierten Technologie </w:t>
      </w:r>
      <w:r w:rsidR="00741C9F">
        <w:rPr>
          <w:rFonts w:ascii="TKTypeRegular" w:hAnsi="TKTypeRegular"/>
          <w:sz w:val="20"/>
          <w:szCs w:val="20"/>
        </w:rPr>
        <w:t>den CO</w:t>
      </w:r>
      <w:r w:rsidR="00741C9F" w:rsidRPr="00741C9F">
        <w:rPr>
          <w:rFonts w:ascii="TKTypeRegular" w:hAnsi="TKTypeRegular"/>
          <w:sz w:val="20"/>
          <w:szCs w:val="20"/>
          <w:vertAlign w:val="subscript"/>
        </w:rPr>
        <w:t>2</w:t>
      </w:r>
      <w:r w:rsidR="00741C9F">
        <w:rPr>
          <w:rFonts w:ascii="TKTypeRegular" w:hAnsi="TKTypeRegular"/>
          <w:sz w:val="20"/>
          <w:szCs w:val="20"/>
        </w:rPr>
        <w:t>-Ausstoß der Pro</w:t>
      </w:r>
      <w:r w:rsidR="00226C42">
        <w:rPr>
          <w:rFonts w:ascii="TKTypeRegular" w:hAnsi="TKTypeRegular"/>
          <w:sz w:val="20"/>
          <w:szCs w:val="20"/>
        </w:rPr>
        <w:t xml:space="preserve">duktion </w:t>
      </w:r>
      <w:r w:rsidR="003A40D0">
        <w:rPr>
          <w:rFonts w:ascii="TKTypeRegular" w:hAnsi="TKTypeRegular"/>
          <w:sz w:val="20"/>
          <w:szCs w:val="20"/>
        </w:rPr>
        <w:t xml:space="preserve">spürbar </w:t>
      </w:r>
      <w:r w:rsidR="00226C42">
        <w:rPr>
          <w:rFonts w:ascii="TKTypeRegular" w:hAnsi="TKTypeRegular"/>
          <w:sz w:val="20"/>
          <w:szCs w:val="20"/>
        </w:rPr>
        <w:t>abzusenken</w:t>
      </w:r>
      <w:r>
        <w:rPr>
          <w:rFonts w:ascii="TKTypeRegular" w:hAnsi="TKTypeRegular"/>
          <w:sz w:val="20"/>
          <w:szCs w:val="20"/>
        </w:rPr>
        <w:t xml:space="preserve">. </w:t>
      </w:r>
      <w:r w:rsidR="00961F98">
        <w:rPr>
          <w:rFonts w:ascii="TKTypeRegular" w:hAnsi="TKTypeRegular"/>
          <w:sz w:val="20"/>
          <w:szCs w:val="20"/>
        </w:rPr>
        <w:t xml:space="preserve">Die Nutzung von HBI oder </w:t>
      </w:r>
      <w:r w:rsidR="001D5F47">
        <w:rPr>
          <w:rFonts w:ascii="TKTypeRegular" w:hAnsi="TKTypeRegular"/>
          <w:sz w:val="20"/>
          <w:szCs w:val="20"/>
        </w:rPr>
        <w:t>Recyclingprodukten</w:t>
      </w:r>
      <w:r w:rsidR="00961F98">
        <w:rPr>
          <w:rFonts w:ascii="TKTypeRegular" w:hAnsi="TKTypeRegular"/>
          <w:sz w:val="20"/>
          <w:szCs w:val="20"/>
        </w:rPr>
        <w:t xml:space="preserve"> als CO</w:t>
      </w:r>
      <w:r w:rsidR="00961F98" w:rsidRPr="00CD164D">
        <w:rPr>
          <w:rFonts w:ascii="TKTypeRegular" w:hAnsi="TKTypeRegular"/>
          <w:sz w:val="20"/>
          <w:szCs w:val="20"/>
          <w:vertAlign w:val="subscript"/>
        </w:rPr>
        <w:t>2</w:t>
      </w:r>
      <w:r w:rsidR="00961F98">
        <w:rPr>
          <w:rFonts w:ascii="TKTypeRegular" w:hAnsi="TKTypeRegular"/>
          <w:sz w:val="20"/>
          <w:szCs w:val="20"/>
        </w:rPr>
        <w:t>-mindernde Einsatzstoffe sind erste Schritte. Perspektivisch wird thyssenkrupp Steel auch den Wasserstoffeinsatz am Hochofen ausweiten</w:t>
      </w:r>
      <w:r w:rsidR="00985198">
        <w:rPr>
          <w:rFonts w:ascii="TKTypeRegular" w:hAnsi="TKTypeRegular"/>
          <w:sz w:val="20"/>
          <w:szCs w:val="20"/>
        </w:rPr>
        <w:t xml:space="preserve">. </w:t>
      </w:r>
      <w:r w:rsidR="00985198" w:rsidRPr="00985198">
        <w:rPr>
          <w:rFonts w:ascii="TKTypeRegular" w:hAnsi="TKTypeRegular"/>
          <w:sz w:val="20"/>
          <w:szCs w:val="20"/>
        </w:rPr>
        <w:t>Christoph Dammermann, Staatssekretär im Ministerium für Wirtschaft, Innovation, Digitalisierung und Energie: „Das Ruhrgebiet bietet beste Voraussetzungen, Modellregion für die Transformation der energieintensiven Industrie zu werden. Um das große Potenzial zur Reduzierung von Treibhausgasemissionen in der Stahlindustrie zu nutzen, braucht es Innovationen und Mut. thyssenkrupp geht hier voran und setzt mit dem ersten CO</w:t>
      </w:r>
      <w:r w:rsidR="00985198" w:rsidRPr="004E7F5D">
        <w:rPr>
          <w:rFonts w:ascii="TKTypeRegular" w:hAnsi="TKTypeRegular"/>
          <w:sz w:val="20"/>
          <w:szCs w:val="20"/>
          <w:vertAlign w:val="subscript"/>
        </w:rPr>
        <w:t>2</w:t>
      </w:r>
      <w:r w:rsidR="00985198" w:rsidRPr="00985198">
        <w:rPr>
          <w:rFonts w:ascii="TKTypeRegular" w:hAnsi="TKTypeRegular"/>
          <w:sz w:val="20"/>
          <w:szCs w:val="20"/>
        </w:rPr>
        <w:t xml:space="preserve">-reduzierten Stahl aus Duisburg Maßstäbe auf dem Weg hin zur Klimaneutralität. Den </w:t>
      </w:r>
      <w:r w:rsidR="00985198" w:rsidRPr="00985198">
        <w:rPr>
          <w:rFonts w:ascii="TKTypeRegular" w:hAnsi="TKTypeRegular"/>
          <w:sz w:val="20"/>
          <w:szCs w:val="20"/>
        </w:rPr>
        <w:lastRenderedPageBreak/>
        <w:t>klimafreundlichen Umbau unserer Industrie unterstützt die Landesregierung mit zukunftsweisenden Förderprojekten wie den weltweit ersten Wasserstoffversuchen in einem Hochofen, die inzwischen erfolgreich abgeschlossen wurden.“</w:t>
      </w:r>
    </w:p>
    <w:p w14:paraId="493B0395" w14:textId="2060B5CC" w:rsidR="00391040" w:rsidRPr="009772A3" w:rsidRDefault="00391040" w:rsidP="00B00870">
      <w:pPr>
        <w:pStyle w:val="StandardWeb1"/>
        <w:spacing w:after="0" w:line="360" w:lineRule="auto"/>
        <w:jc w:val="both"/>
        <w:rPr>
          <w:rFonts w:ascii="TKTypeRegular" w:hAnsi="TKTypeRegular"/>
          <w:sz w:val="20"/>
          <w:szCs w:val="20"/>
        </w:rPr>
      </w:pPr>
    </w:p>
    <w:p w14:paraId="62E8D162" w14:textId="775983F8" w:rsidR="00B47BD1" w:rsidRDefault="00B47BD1" w:rsidP="00B00870">
      <w:pPr>
        <w:pStyle w:val="StandardWeb1"/>
        <w:spacing w:after="0" w:line="360" w:lineRule="auto"/>
        <w:jc w:val="both"/>
        <w:rPr>
          <w:rFonts w:ascii="TKTypeRegular" w:hAnsi="TKTypeRegular"/>
          <w:sz w:val="20"/>
          <w:szCs w:val="20"/>
        </w:rPr>
      </w:pPr>
    </w:p>
    <w:p w14:paraId="4028B768" w14:textId="77777777" w:rsidR="00B47BD1" w:rsidRDefault="00B47BD1" w:rsidP="00B00870">
      <w:pPr>
        <w:pStyle w:val="StandardWeb1"/>
        <w:spacing w:after="0" w:line="360" w:lineRule="auto"/>
        <w:jc w:val="both"/>
        <w:rPr>
          <w:rFonts w:ascii="TKTypeRegular" w:hAnsi="TKTypeRegular"/>
          <w:sz w:val="20"/>
          <w:szCs w:val="20"/>
        </w:rPr>
      </w:pPr>
    </w:p>
    <w:p w14:paraId="7B06F9AC" w14:textId="77777777" w:rsidR="00B47BD1" w:rsidRPr="00DF0559" w:rsidRDefault="00B47BD1" w:rsidP="00B47BD1">
      <w:pPr>
        <w:pStyle w:val="StandardWeb1"/>
        <w:spacing w:after="0" w:line="288" w:lineRule="auto"/>
        <w:jc w:val="both"/>
        <w:rPr>
          <w:rFonts w:ascii="TKTypeRegular" w:hAnsi="TKTypeRegular"/>
          <w:sz w:val="20"/>
          <w:szCs w:val="20"/>
          <w:lang w:val="en-US"/>
        </w:rPr>
      </w:pPr>
      <w:proofErr w:type="spellStart"/>
      <w:r w:rsidRPr="00DF0559">
        <w:rPr>
          <w:rFonts w:ascii="TKTypeRegular" w:hAnsi="TKTypeRegular"/>
          <w:sz w:val="20"/>
          <w:szCs w:val="20"/>
          <w:lang w:val="en-US"/>
        </w:rPr>
        <w:t>Ansprechpartner</w:t>
      </w:r>
      <w:proofErr w:type="spellEnd"/>
      <w:r w:rsidRPr="00DF0559">
        <w:rPr>
          <w:rFonts w:ascii="TKTypeRegular" w:hAnsi="TKTypeRegular"/>
          <w:sz w:val="20"/>
          <w:szCs w:val="20"/>
          <w:lang w:val="en-US"/>
        </w:rPr>
        <w:t>:</w:t>
      </w:r>
      <w:r w:rsidRPr="00DF0559">
        <w:rPr>
          <w:rFonts w:ascii="TKTypeRegular" w:hAnsi="TKTypeRegular"/>
          <w:sz w:val="20"/>
          <w:szCs w:val="20"/>
          <w:lang w:val="en-US"/>
        </w:rPr>
        <w:tab/>
      </w:r>
    </w:p>
    <w:p w14:paraId="55A52B20" w14:textId="77777777" w:rsidR="00B47BD1" w:rsidRPr="00DF0559" w:rsidRDefault="00B47BD1" w:rsidP="00B47BD1">
      <w:pPr>
        <w:pStyle w:val="StandardWeb1"/>
        <w:spacing w:after="0" w:line="288" w:lineRule="auto"/>
        <w:jc w:val="both"/>
        <w:rPr>
          <w:rFonts w:asciiTheme="minorHAnsi" w:hAnsiTheme="minorHAnsi"/>
          <w:sz w:val="20"/>
          <w:szCs w:val="20"/>
          <w:lang w:val="en-US"/>
        </w:rPr>
      </w:pPr>
      <w:proofErr w:type="gramStart"/>
      <w:r w:rsidRPr="00DF0559">
        <w:rPr>
          <w:rFonts w:asciiTheme="minorHAnsi" w:hAnsiTheme="minorHAnsi"/>
          <w:sz w:val="20"/>
          <w:szCs w:val="20"/>
          <w:lang w:val="en-US"/>
        </w:rPr>
        <w:t>thyssenkrupp</w:t>
      </w:r>
      <w:proofErr w:type="gramEnd"/>
      <w:r w:rsidRPr="00DF0559">
        <w:rPr>
          <w:rFonts w:asciiTheme="minorHAnsi" w:hAnsiTheme="minorHAnsi"/>
          <w:sz w:val="20"/>
          <w:szCs w:val="20"/>
          <w:lang w:val="en-US"/>
        </w:rPr>
        <w:t xml:space="preserve"> Steel Europe AG</w:t>
      </w:r>
    </w:p>
    <w:p w14:paraId="3C745D57" w14:textId="0109513D" w:rsidR="00B47BD1" w:rsidRPr="00DF0559" w:rsidRDefault="00B47BD1" w:rsidP="00B47BD1">
      <w:pPr>
        <w:spacing w:line="288" w:lineRule="auto"/>
        <w:rPr>
          <w:color w:val="auto"/>
          <w:szCs w:val="20"/>
          <w:lang w:val="en-US"/>
        </w:rPr>
      </w:pPr>
      <w:r w:rsidRPr="00DF0559">
        <w:rPr>
          <w:color w:val="auto"/>
          <w:szCs w:val="20"/>
          <w:lang w:val="en-US"/>
        </w:rPr>
        <w:t xml:space="preserve">Head of </w:t>
      </w:r>
      <w:r>
        <w:rPr>
          <w:color w:val="auto"/>
          <w:szCs w:val="20"/>
          <w:lang w:val="en-US"/>
        </w:rPr>
        <w:t xml:space="preserve">Public and </w:t>
      </w:r>
      <w:r w:rsidRPr="00DF0559">
        <w:rPr>
          <w:color w:val="auto"/>
          <w:szCs w:val="20"/>
          <w:lang w:val="en-US"/>
        </w:rPr>
        <w:t>Media Relations</w:t>
      </w:r>
    </w:p>
    <w:p w14:paraId="572DAFF7" w14:textId="77777777" w:rsidR="00B47BD1" w:rsidRPr="00DF0559" w:rsidRDefault="00B47BD1" w:rsidP="00B47BD1">
      <w:pPr>
        <w:spacing w:line="288" w:lineRule="auto"/>
        <w:rPr>
          <w:color w:val="auto"/>
          <w:szCs w:val="20"/>
        </w:rPr>
      </w:pPr>
      <w:r w:rsidRPr="00DF0559">
        <w:rPr>
          <w:color w:val="auto"/>
          <w:szCs w:val="20"/>
        </w:rPr>
        <w:t>Mark Stagge</w:t>
      </w:r>
    </w:p>
    <w:p w14:paraId="0EC47D03" w14:textId="77777777" w:rsidR="00B47BD1" w:rsidRPr="00DF0559" w:rsidRDefault="00B47BD1" w:rsidP="00B47BD1">
      <w:pPr>
        <w:spacing w:line="288" w:lineRule="auto"/>
        <w:rPr>
          <w:color w:val="auto"/>
          <w:szCs w:val="20"/>
        </w:rPr>
      </w:pPr>
      <w:r w:rsidRPr="00DF0559">
        <w:rPr>
          <w:color w:val="auto"/>
          <w:szCs w:val="20"/>
        </w:rPr>
        <w:t>T: +49 203 52</w:t>
      </w:r>
      <w:r w:rsidRPr="00DF0559">
        <w:rPr>
          <w:rFonts w:ascii="Arial" w:hAnsi="Arial" w:cs="Arial"/>
          <w:color w:val="auto"/>
          <w:szCs w:val="20"/>
        </w:rPr>
        <w:t> </w:t>
      </w:r>
      <w:r w:rsidRPr="00DF0559">
        <w:rPr>
          <w:color w:val="auto"/>
          <w:szCs w:val="20"/>
        </w:rPr>
        <w:t>- 25159</w:t>
      </w:r>
    </w:p>
    <w:p w14:paraId="22FC8D3F" w14:textId="77777777" w:rsidR="00B47BD1" w:rsidRPr="00AB0280" w:rsidRDefault="00450A46" w:rsidP="00B47BD1">
      <w:pPr>
        <w:spacing w:line="288" w:lineRule="auto"/>
        <w:rPr>
          <w:color w:val="auto"/>
          <w:szCs w:val="20"/>
        </w:rPr>
      </w:pPr>
      <w:hyperlink r:id="rId8" w:history="1">
        <w:r w:rsidR="00B47BD1" w:rsidRPr="00AB0280">
          <w:rPr>
            <w:rStyle w:val="Hyperlink"/>
            <w:color w:val="auto"/>
            <w:szCs w:val="20"/>
          </w:rPr>
          <w:t>mark.stagge@thyssenkrupp.com</w:t>
        </w:r>
      </w:hyperlink>
    </w:p>
    <w:p w14:paraId="4DC3635B" w14:textId="77777777" w:rsidR="00B47BD1" w:rsidRPr="00165C89" w:rsidRDefault="00450A46" w:rsidP="00B47BD1">
      <w:pPr>
        <w:spacing w:line="288" w:lineRule="auto"/>
        <w:rPr>
          <w:color w:val="auto"/>
          <w:szCs w:val="20"/>
        </w:rPr>
      </w:pPr>
      <w:hyperlink r:id="rId9" w:history="1">
        <w:r w:rsidR="00B47BD1" w:rsidRPr="00AB0280">
          <w:rPr>
            <w:rStyle w:val="Hyperlink"/>
            <w:color w:val="auto"/>
          </w:rPr>
          <w:t>www.thyssenkrupp-steel.com</w:t>
        </w:r>
      </w:hyperlink>
    </w:p>
    <w:p w14:paraId="34CA3A5D" w14:textId="77777777" w:rsidR="00B47BD1" w:rsidRDefault="00B47BD1" w:rsidP="00B00870">
      <w:pPr>
        <w:pStyle w:val="StandardWeb1"/>
        <w:spacing w:after="0" w:line="360" w:lineRule="auto"/>
        <w:jc w:val="both"/>
        <w:rPr>
          <w:rFonts w:ascii="TKTypeRegular" w:hAnsi="TKTypeRegular"/>
          <w:sz w:val="20"/>
          <w:szCs w:val="20"/>
        </w:rPr>
      </w:pPr>
    </w:p>
    <w:sectPr w:rsidR="00B47BD1" w:rsidSect="003B516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5BD4D" w16cex:dateUtc="2021-10-04T15:50:00Z"/>
  <w16cex:commentExtensible w16cex:durableId="2505BD3C" w16cex:dateUtc="2021-10-04T15:49:00Z"/>
  <w16cex:commentExtensible w16cex:durableId="2505BDBE" w16cex:dateUtc="2021-10-04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62E2E5" w16cid:durableId="2505BD4D"/>
  <w16cid:commentId w16cid:paraId="1ADB1231" w16cid:durableId="2505BD3C"/>
  <w16cid:commentId w16cid:paraId="49B1FD78" w16cid:durableId="2505BD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38B1D" w14:textId="77777777" w:rsidR="00CE55C2" w:rsidRDefault="00CE55C2" w:rsidP="005B5ABA">
      <w:pPr>
        <w:spacing w:line="240" w:lineRule="auto"/>
      </w:pPr>
      <w:r>
        <w:separator/>
      </w:r>
    </w:p>
  </w:endnote>
  <w:endnote w:type="continuationSeparator" w:id="0">
    <w:p w14:paraId="4E73D89F" w14:textId="77777777" w:rsidR="00CE55C2" w:rsidRDefault="00CE55C2" w:rsidP="005B5ABA">
      <w:pPr>
        <w:spacing w:line="240" w:lineRule="auto"/>
      </w:pPr>
      <w:r>
        <w:continuationSeparator/>
      </w:r>
    </w:p>
  </w:endnote>
  <w:endnote w:type="continuationNotice" w:id="1">
    <w:p w14:paraId="33E15078" w14:textId="77777777" w:rsidR="00CE55C2" w:rsidRDefault="00CE55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86B3" w14:textId="77777777" w:rsidR="00DA06F9" w:rsidRDefault="00DA06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1214"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06254552" wp14:editId="5EE1109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5F7DB" w14:textId="77777777" w:rsidR="00DA06F9" w:rsidRPr="00017C1F" w:rsidRDefault="00DA06F9" w:rsidP="00DA06F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62E234B8" w14:textId="77777777" w:rsidR="00DA06F9" w:rsidRDefault="00DA06F9" w:rsidP="00DA06F9">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1B0D5E79" w14:textId="77777777" w:rsidR="00DA06F9" w:rsidRPr="00017C1F" w:rsidRDefault="00DA06F9" w:rsidP="00DA06F9">
                          <w:pPr>
                            <w:pStyle w:val="Fuzeile"/>
                            <w:tabs>
                              <w:tab w:val="clear" w:pos="4536"/>
                              <w:tab w:val="clear" w:pos="9072"/>
                              <w:tab w:val="left" w:pos="4082"/>
                            </w:tabs>
                            <w:spacing w:line="200" w:lineRule="exact"/>
                            <w:rPr>
                              <w:rFonts w:asciiTheme="majorHAnsi" w:hAnsiTheme="majorHAnsi"/>
                              <w:szCs w:val="14"/>
                            </w:rPr>
                          </w:pPr>
                          <w:proofErr w:type="spellStart"/>
                          <w:r w:rsidRPr="002C35A4">
                            <w:rPr>
                              <w:rFonts w:asciiTheme="majorHAnsi" w:hAnsiTheme="majorHAnsi"/>
                              <w:szCs w:val="14"/>
                              <w:lang w:val="en-US"/>
                            </w:rPr>
                            <w:t>Vorstand</w:t>
                          </w:r>
                          <w:proofErr w:type="spellEnd"/>
                          <w:r w:rsidRPr="002C35A4">
                            <w:rPr>
                              <w:rFonts w:asciiTheme="majorHAnsi" w:hAnsiTheme="majorHAnsi"/>
                              <w:szCs w:val="14"/>
                              <w:lang w:val="en-US"/>
                            </w:rPr>
                            <w:t xml:space="preserve">/Executive Board: Bernhard Osburg, </w:t>
                          </w:r>
                          <w:proofErr w:type="spellStart"/>
                          <w:r w:rsidRPr="002C35A4">
                            <w:rPr>
                              <w:rFonts w:asciiTheme="majorHAnsi" w:hAnsiTheme="majorHAnsi"/>
                              <w:szCs w:val="14"/>
                              <w:lang w:val="en-US"/>
                            </w:rPr>
                            <w:t>Vorsitzender</w:t>
                          </w:r>
                          <w:proofErr w:type="spellEnd"/>
                          <w:r w:rsidRPr="002C35A4">
                            <w:rPr>
                              <w:rFonts w:asciiTheme="majorHAnsi" w:hAnsiTheme="majorHAnsi"/>
                              <w:szCs w:val="14"/>
                              <w:lang w:val="en-US"/>
                            </w:rPr>
                            <w:t>/Chief Executive</w:t>
                          </w:r>
                          <w:r w:rsidRPr="002C35A4">
                            <w:rPr>
                              <w:lang w:val="en-US"/>
                            </w:rPr>
                            <w:t xml:space="preserve">; Carsten Evers, Markus Grolms, Dr.-Ing. </w:t>
                          </w:r>
                          <w:r>
                            <w:t>Arnd Köfler</w:t>
                          </w:r>
                        </w:p>
                        <w:p w14:paraId="6AEE11D6" w14:textId="77777777" w:rsidR="00DA06F9" w:rsidRPr="002108F1" w:rsidRDefault="00DA06F9" w:rsidP="00DA06F9">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1B494804" w14:textId="56A7DA13" w:rsidR="005A1A95" w:rsidRPr="002108F1" w:rsidRDefault="005A1A95" w:rsidP="002108F1">
                          <w:pPr>
                            <w:pStyle w:val="Fuzeile"/>
                            <w:ind w:left="0"/>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54552"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0065F7DB" w14:textId="77777777" w:rsidR="00DA06F9" w:rsidRPr="00017C1F" w:rsidRDefault="00DA06F9" w:rsidP="00DA06F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62E234B8" w14:textId="77777777" w:rsidR="00DA06F9" w:rsidRDefault="00DA06F9" w:rsidP="00DA06F9">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1B0D5E79" w14:textId="77777777" w:rsidR="00DA06F9" w:rsidRPr="00017C1F" w:rsidRDefault="00DA06F9" w:rsidP="00DA06F9">
                    <w:pPr>
                      <w:pStyle w:val="Fuzeile"/>
                      <w:tabs>
                        <w:tab w:val="clear" w:pos="4536"/>
                        <w:tab w:val="clear" w:pos="9072"/>
                        <w:tab w:val="left" w:pos="4082"/>
                      </w:tabs>
                      <w:spacing w:line="200" w:lineRule="exact"/>
                      <w:rPr>
                        <w:rFonts w:asciiTheme="majorHAnsi" w:hAnsiTheme="majorHAnsi"/>
                        <w:szCs w:val="14"/>
                      </w:rPr>
                    </w:pPr>
                    <w:proofErr w:type="spellStart"/>
                    <w:r w:rsidRPr="002C35A4">
                      <w:rPr>
                        <w:rFonts w:asciiTheme="majorHAnsi" w:hAnsiTheme="majorHAnsi"/>
                        <w:szCs w:val="14"/>
                        <w:lang w:val="en-US"/>
                      </w:rPr>
                      <w:t>Vorstand</w:t>
                    </w:r>
                    <w:proofErr w:type="spellEnd"/>
                    <w:r w:rsidRPr="002C35A4">
                      <w:rPr>
                        <w:rFonts w:asciiTheme="majorHAnsi" w:hAnsiTheme="majorHAnsi"/>
                        <w:szCs w:val="14"/>
                        <w:lang w:val="en-US"/>
                      </w:rPr>
                      <w:t xml:space="preserve">/Executive Board: Bernhard Osburg, </w:t>
                    </w:r>
                    <w:proofErr w:type="spellStart"/>
                    <w:r w:rsidRPr="002C35A4">
                      <w:rPr>
                        <w:rFonts w:asciiTheme="majorHAnsi" w:hAnsiTheme="majorHAnsi"/>
                        <w:szCs w:val="14"/>
                        <w:lang w:val="en-US"/>
                      </w:rPr>
                      <w:t>Vorsitzender</w:t>
                    </w:r>
                    <w:proofErr w:type="spellEnd"/>
                    <w:r w:rsidRPr="002C35A4">
                      <w:rPr>
                        <w:rFonts w:asciiTheme="majorHAnsi" w:hAnsiTheme="majorHAnsi"/>
                        <w:szCs w:val="14"/>
                        <w:lang w:val="en-US"/>
                      </w:rPr>
                      <w:t>/Chief Executive</w:t>
                    </w:r>
                    <w:r w:rsidRPr="002C35A4">
                      <w:rPr>
                        <w:lang w:val="en-US"/>
                      </w:rPr>
                      <w:t xml:space="preserve">; Carsten Evers, Markus Grolms, Dr.-Ing. </w:t>
                    </w:r>
                    <w:r>
                      <w:t>Arnd Köfler</w:t>
                    </w:r>
                  </w:p>
                  <w:p w14:paraId="6AEE11D6" w14:textId="77777777" w:rsidR="00DA06F9" w:rsidRPr="002108F1" w:rsidRDefault="00DA06F9" w:rsidP="00DA06F9">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1B494804" w14:textId="56A7DA13" w:rsidR="005A1A95" w:rsidRPr="002108F1" w:rsidRDefault="005A1A95" w:rsidP="002108F1">
                    <w:pPr>
                      <w:pStyle w:val="Fuzeile"/>
                      <w:ind w:left="0"/>
                      <w:rPr>
                        <w:rFonts w:asciiTheme="majorHAnsi" w:hAnsiTheme="majorHAnsi"/>
                      </w:rPr>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48AB"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5C015936" wp14:editId="3AC864A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693D1" w14:textId="77777777" w:rsidR="00DA06F9" w:rsidRPr="00017C1F" w:rsidRDefault="00DA06F9" w:rsidP="00DA06F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37119803" w14:textId="77777777" w:rsidR="00DA06F9" w:rsidRDefault="00DA06F9" w:rsidP="00DA06F9">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390171D3" w14:textId="77777777" w:rsidR="00DA06F9" w:rsidRPr="00017C1F" w:rsidRDefault="00DA06F9" w:rsidP="00DA06F9">
                          <w:pPr>
                            <w:pStyle w:val="Fuzeile"/>
                            <w:tabs>
                              <w:tab w:val="clear" w:pos="4536"/>
                              <w:tab w:val="clear" w:pos="9072"/>
                              <w:tab w:val="left" w:pos="4082"/>
                            </w:tabs>
                            <w:spacing w:line="200" w:lineRule="exact"/>
                            <w:rPr>
                              <w:rFonts w:asciiTheme="majorHAnsi" w:hAnsiTheme="majorHAnsi"/>
                              <w:szCs w:val="14"/>
                            </w:rPr>
                          </w:pPr>
                          <w:proofErr w:type="spellStart"/>
                          <w:r w:rsidRPr="002C35A4">
                            <w:rPr>
                              <w:rFonts w:asciiTheme="majorHAnsi" w:hAnsiTheme="majorHAnsi"/>
                              <w:szCs w:val="14"/>
                              <w:lang w:val="en-US"/>
                            </w:rPr>
                            <w:t>Vorstand</w:t>
                          </w:r>
                          <w:proofErr w:type="spellEnd"/>
                          <w:r w:rsidRPr="002C35A4">
                            <w:rPr>
                              <w:rFonts w:asciiTheme="majorHAnsi" w:hAnsiTheme="majorHAnsi"/>
                              <w:szCs w:val="14"/>
                              <w:lang w:val="en-US"/>
                            </w:rPr>
                            <w:t xml:space="preserve">/Executive Board: Bernhard Osburg, </w:t>
                          </w:r>
                          <w:proofErr w:type="spellStart"/>
                          <w:r w:rsidRPr="002C35A4">
                            <w:rPr>
                              <w:rFonts w:asciiTheme="majorHAnsi" w:hAnsiTheme="majorHAnsi"/>
                              <w:szCs w:val="14"/>
                              <w:lang w:val="en-US"/>
                            </w:rPr>
                            <w:t>Vorsitzender</w:t>
                          </w:r>
                          <w:proofErr w:type="spellEnd"/>
                          <w:r w:rsidRPr="002C35A4">
                            <w:rPr>
                              <w:rFonts w:asciiTheme="majorHAnsi" w:hAnsiTheme="majorHAnsi"/>
                              <w:szCs w:val="14"/>
                              <w:lang w:val="en-US"/>
                            </w:rPr>
                            <w:t>/Chief Executive</w:t>
                          </w:r>
                          <w:r w:rsidRPr="002C35A4">
                            <w:rPr>
                              <w:lang w:val="en-US"/>
                            </w:rPr>
                            <w:t xml:space="preserve">; Carsten Evers, Markus Grolms, Dr.-Ing. </w:t>
                          </w:r>
                          <w:r>
                            <w:t>Arnd Köfler</w:t>
                          </w:r>
                        </w:p>
                        <w:p w14:paraId="0778711D" w14:textId="77777777" w:rsidR="00DA06F9" w:rsidRPr="002108F1" w:rsidRDefault="00DA06F9" w:rsidP="00DA06F9">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2084883D" w14:textId="35165E76" w:rsidR="007D3550" w:rsidRPr="002108F1" w:rsidRDefault="007D3550" w:rsidP="002108F1">
                          <w:pPr>
                            <w:pStyle w:val="Fuzeile"/>
                            <w:ind w:left="0"/>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5936"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437693D1" w14:textId="77777777" w:rsidR="00DA06F9" w:rsidRPr="00017C1F" w:rsidRDefault="00DA06F9" w:rsidP="00DA06F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37119803" w14:textId="77777777" w:rsidR="00DA06F9" w:rsidRDefault="00DA06F9" w:rsidP="00DA06F9">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390171D3" w14:textId="77777777" w:rsidR="00DA06F9" w:rsidRPr="00017C1F" w:rsidRDefault="00DA06F9" w:rsidP="00DA06F9">
                    <w:pPr>
                      <w:pStyle w:val="Fuzeile"/>
                      <w:tabs>
                        <w:tab w:val="clear" w:pos="4536"/>
                        <w:tab w:val="clear" w:pos="9072"/>
                        <w:tab w:val="left" w:pos="4082"/>
                      </w:tabs>
                      <w:spacing w:line="200" w:lineRule="exact"/>
                      <w:rPr>
                        <w:rFonts w:asciiTheme="majorHAnsi" w:hAnsiTheme="majorHAnsi"/>
                        <w:szCs w:val="14"/>
                      </w:rPr>
                    </w:pPr>
                    <w:proofErr w:type="spellStart"/>
                    <w:r w:rsidRPr="002C35A4">
                      <w:rPr>
                        <w:rFonts w:asciiTheme="majorHAnsi" w:hAnsiTheme="majorHAnsi"/>
                        <w:szCs w:val="14"/>
                        <w:lang w:val="en-US"/>
                      </w:rPr>
                      <w:t>Vorstand</w:t>
                    </w:r>
                    <w:proofErr w:type="spellEnd"/>
                    <w:r w:rsidRPr="002C35A4">
                      <w:rPr>
                        <w:rFonts w:asciiTheme="majorHAnsi" w:hAnsiTheme="majorHAnsi"/>
                        <w:szCs w:val="14"/>
                        <w:lang w:val="en-US"/>
                      </w:rPr>
                      <w:t xml:space="preserve">/Executive Board: Bernhard Osburg, </w:t>
                    </w:r>
                    <w:proofErr w:type="spellStart"/>
                    <w:r w:rsidRPr="002C35A4">
                      <w:rPr>
                        <w:rFonts w:asciiTheme="majorHAnsi" w:hAnsiTheme="majorHAnsi"/>
                        <w:szCs w:val="14"/>
                        <w:lang w:val="en-US"/>
                      </w:rPr>
                      <w:t>Vorsitzender</w:t>
                    </w:r>
                    <w:proofErr w:type="spellEnd"/>
                    <w:r w:rsidRPr="002C35A4">
                      <w:rPr>
                        <w:rFonts w:asciiTheme="majorHAnsi" w:hAnsiTheme="majorHAnsi"/>
                        <w:szCs w:val="14"/>
                        <w:lang w:val="en-US"/>
                      </w:rPr>
                      <w:t>/Chief Executive</w:t>
                    </w:r>
                    <w:r w:rsidRPr="002C35A4">
                      <w:rPr>
                        <w:lang w:val="en-US"/>
                      </w:rPr>
                      <w:t xml:space="preserve">; Carsten Evers, Markus Grolms, Dr.-Ing. </w:t>
                    </w:r>
                    <w:r>
                      <w:t>Arnd Köfler</w:t>
                    </w:r>
                  </w:p>
                  <w:p w14:paraId="0778711D" w14:textId="77777777" w:rsidR="00DA06F9" w:rsidRPr="002108F1" w:rsidRDefault="00DA06F9" w:rsidP="00DA06F9">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2084883D" w14:textId="35165E76" w:rsidR="007D3550" w:rsidRPr="002108F1" w:rsidRDefault="007D3550" w:rsidP="002108F1">
                    <w:pPr>
                      <w:pStyle w:val="Fuzeile"/>
                      <w:ind w:left="0"/>
                      <w:rPr>
                        <w:rFonts w:asciiTheme="majorHAnsi" w:hAnsiTheme="majorHAnsi"/>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3DBE1" w14:textId="77777777" w:rsidR="00CE55C2" w:rsidRDefault="00CE55C2" w:rsidP="005B5ABA">
      <w:pPr>
        <w:spacing w:line="240" w:lineRule="auto"/>
      </w:pPr>
      <w:r>
        <w:separator/>
      </w:r>
    </w:p>
  </w:footnote>
  <w:footnote w:type="continuationSeparator" w:id="0">
    <w:p w14:paraId="27E6BF92" w14:textId="77777777" w:rsidR="00CE55C2" w:rsidRDefault="00CE55C2" w:rsidP="005B5ABA">
      <w:pPr>
        <w:spacing w:line="240" w:lineRule="auto"/>
      </w:pPr>
      <w:r>
        <w:continuationSeparator/>
      </w:r>
    </w:p>
  </w:footnote>
  <w:footnote w:type="continuationNotice" w:id="1">
    <w:p w14:paraId="49642E4A" w14:textId="77777777" w:rsidR="00CE55C2" w:rsidRDefault="00CE55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F6CD" w14:textId="77777777" w:rsidR="00DA06F9" w:rsidRDefault="00DA06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50EE"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294E987F" wp14:editId="473D0538">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AFE2152" wp14:editId="5250F073">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A340F" w14:textId="17BAB70A" w:rsidR="00E67FF9" w:rsidRPr="001E7E0A" w:rsidRDefault="0032296E" w:rsidP="001E7E0A">
                          <w:pPr>
                            <w:pStyle w:val="Datumsangabe"/>
                          </w:pPr>
                          <w:r>
                            <w:fldChar w:fldCharType="begin"/>
                          </w:r>
                          <w:r>
                            <w:instrText xml:space="preserve"> STYLEREF  Datumsangabe  \* MERGEFORMAT </w:instrText>
                          </w:r>
                          <w:r>
                            <w:fldChar w:fldCharType="separate"/>
                          </w:r>
                          <w:r w:rsidR="00450A46">
                            <w:rPr>
                              <w:noProof/>
                            </w:rPr>
                            <w:t>6.10.2021</w:t>
                          </w:r>
                          <w:r>
                            <w:rPr>
                              <w:noProof/>
                            </w:rPr>
                            <w:fldChar w:fldCharType="end"/>
                          </w:r>
                        </w:p>
                        <w:p w14:paraId="4C3BF1AD" w14:textId="46DC291D" w:rsidR="00E67FF9" w:rsidRDefault="00490007" w:rsidP="00A70ED2">
                          <w:pPr>
                            <w:pStyle w:val="Seitenzahlangabe"/>
                          </w:pPr>
                          <w:r>
                            <w:t xml:space="preserve">Seite </w:t>
                          </w:r>
                          <w:r>
                            <w:fldChar w:fldCharType="begin"/>
                          </w:r>
                          <w:r>
                            <w:instrText xml:space="preserve"> PAGE   \* MERGEFORMAT </w:instrText>
                          </w:r>
                          <w:r>
                            <w:fldChar w:fldCharType="separate"/>
                          </w:r>
                          <w:r w:rsidR="00450A46">
                            <w:rPr>
                              <w:noProof/>
                            </w:rPr>
                            <w:t>4</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450A46">
                            <w:rPr>
                              <w:noProof/>
                            </w:rPr>
                            <w:t>4</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2152"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34CA340F" w14:textId="17BAB70A" w:rsidR="00E67FF9" w:rsidRPr="001E7E0A" w:rsidRDefault="0032296E" w:rsidP="001E7E0A">
                    <w:pPr>
                      <w:pStyle w:val="Datumsangabe"/>
                    </w:pPr>
                    <w:r>
                      <w:fldChar w:fldCharType="begin"/>
                    </w:r>
                    <w:r>
                      <w:instrText xml:space="preserve"> STYLEREF  Datumsangabe  \* MERGEFORMAT </w:instrText>
                    </w:r>
                    <w:r>
                      <w:fldChar w:fldCharType="separate"/>
                    </w:r>
                    <w:r w:rsidR="00450A46">
                      <w:rPr>
                        <w:noProof/>
                      </w:rPr>
                      <w:t>6.10.2021</w:t>
                    </w:r>
                    <w:r>
                      <w:rPr>
                        <w:noProof/>
                      </w:rPr>
                      <w:fldChar w:fldCharType="end"/>
                    </w:r>
                  </w:p>
                  <w:p w14:paraId="4C3BF1AD" w14:textId="46DC291D" w:rsidR="00E67FF9" w:rsidRDefault="00490007" w:rsidP="00A70ED2">
                    <w:pPr>
                      <w:pStyle w:val="Seitenzahlangabe"/>
                    </w:pPr>
                    <w:r>
                      <w:t xml:space="preserve">Seite </w:t>
                    </w:r>
                    <w:r>
                      <w:fldChar w:fldCharType="begin"/>
                    </w:r>
                    <w:r>
                      <w:instrText xml:space="preserve"> PAGE   \* MERGEFORMAT </w:instrText>
                    </w:r>
                    <w:r>
                      <w:fldChar w:fldCharType="separate"/>
                    </w:r>
                    <w:r w:rsidR="00450A46">
                      <w:rPr>
                        <w:noProof/>
                      </w:rPr>
                      <w:t>4</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450A46">
                      <w:rPr>
                        <w:noProof/>
                      </w:rPr>
                      <w:t>4</w:t>
                    </w:r>
                    <w:r w:rsidR="008D37D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1A19"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7B46345D" wp14:editId="4F53C6E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2pt" o:bullet="t">
        <v:imagedata r:id="rId1" o:title="Bullet_blau_RGB_klein"/>
      </v:shape>
    </w:pict>
  </w:numPicBullet>
  <w:numPicBullet w:numPicBulletId="1">
    <w:pict>
      <v:shape id="_x0000_i1027" type="#_x0000_t75" style="width:4.2pt;height:4.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6130F1C"/>
    <w:multiLevelType w:val="hybridMultilevel"/>
    <w:tmpl w:val="A66E3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6317D"/>
    <w:multiLevelType w:val="hybridMultilevel"/>
    <w:tmpl w:val="F4529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F63CF"/>
    <w:multiLevelType w:val="hybridMultilevel"/>
    <w:tmpl w:val="7F7E8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8"/>
  </w:num>
  <w:num w:numId="5">
    <w:abstractNumId w:val="14"/>
  </w:num>
  <w:num w:numId="6">
    <w:abstractNumId w:val="8"/>
  </w:num>
  <w:num w:numId="7">
    <w:abstractNumId w:val="14"/>
  </w:num>
  <w:num w:numId="8">
    <w:abstractNumId w:val="15"/>
  </w:num>
  <w:num w:numId="9">
    <w:abstractNumId w:val="14"/>
  </w:num>
  <w:num w:numId="10">
    <w:abstractNumId w:val="14"/>
  </w:num>
  <w:num w:numId="11">
    <w:abstractNumId w:val="20"/>
  </w:num>
  <w:num w:numId="12">
    <w:abstractNumId w:val="20"/>
  </w:num>
  <w:num w:numId="13">
    <w:abstractNumId w:val="20"/>
  </w:num>
  <w:num w:numId="14">
    <w:abstractNumId w:val="1"/>
  </w:num>
  <w:num w:numId="15">
    <w:abstractNumId w:val="4"/>
  </w:num>
  <w:num w:numId="16">
    <w:abstractNumId w:val="5"/>
  </w:num>
  <w:num w:numId="17">
    <w:abstractNumId w:val="9"/>
  </w:num>
  <w:num w:numId="18">
    <w:abstractNumId w:val="18"/>
  </w:num>
  <w:num w:numId="19">
    <w:abstractNumId w:val="17"/>
  </w:num>
  <w:num w:numId="20">
    <w:abstractNumId w:val="11"/>
  </w:num>
  <w:num w:numId="21">
    <w:abstractNumId w:val="7"/>
  </w:num>
  <w:num w:numId="22">
    <w:abstractNumId w:val="0"/>
  </w:num>
  <w:num w:numId="23">
    <w:abstractNumId w:val="10"/>
  </w:num>
  <w:num w:numId="24">
    <w:abstractNumId w:val="6"/>
  </w:num>
  <w:num w:numId="25">
    <w:abstractNumId w:val="12"/>
  </w:num>
  <w:num w:numId="26">
    <w:abstractNumId w:val="16"/>
  </w:num>
  <w:num w:numId="27">
    <w:abstractNumId w:val="21"/>
  </w:num>
  <w:num w:numId="28">
    <w:abstractNumId w:val="13"/>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70"/>
    <w:rsid w:val="00000224"/>
    <w:rsid w:val="00006CFC"/>
    <w:rsid w:val="00007D5C"/>
    <w:rsid w:val="00010392"/>
    <w:rsid w:val="000106B6"/>
    <w:rsid w:val="00012598"/>
    <w:rsid w:val="00013973"/>
    <w:rsid w:val="000143CF"/>
    <w:rsid w:val="00021A3E"/>
    <w:rsid w:val="00022818"/>
    <w:rsid w:val="000239BE"/>
    <w:rsid w:val="000259EE"/>
    <w:rsid w:val="00025C91"/>
    <w:rsid w:val="000261E6"/>
    <w:rsid w:val="00037CCA"/>
    <w:rsid w:val="00040FF0"/>
    <w:rsid w:val="000416B2"/>
    <w:rsid w:val="00041D56"/>
    <w:rsid w:val="00047BF9"/>
    <w:rsid w:val="00056719"/>
    <w:rsid w:val="00056B18"/>
    <w:rsid w:val="00060EC1"/>
    <w:rsid w:val="000620D5"/>
    <w:rsid w:val="0006281E"/>
    <w:rsid w:val="00065519"/>
    <w:rsid w:val="00065D3B"/>
    <w:rsid w:val="000677D4"/>
    <w:rsid w:val="00067B08"/>
    <w:rsid w:val="000756CA"/>
    <w:rsid w:val="00085CC6"/>
    <w:rsid w:val="00097807"/>
    <w:rsid w:val="000A17A0"/>
    <w:rsid w:val="000A3B49"/>
    <w:rsid w:val="000A3C08"/>
    <w:rsid w:val="000A40CF"/>
    <w:rsid w:val="000A5BB6"/>
    <w:rsid w:val="000B07A1"/>
    <w:rsid w:val="000B6A80"/>
    <w:rsid w:val="000C2691"/>
    <w:rsid w:val="000D312E"/>
    <w:rsid w:val="000D4D6C"/>
    <w:rsid w:val="000D5867"/>
    <w:rsid w:val="000E1CBB"/>
    <w:rsid w:val="000E478B"/>
    <w:rsid w:val="000E52EA"/>
    <w:rsid w:val="000F548F"/>
    <w:rsid w:val="000F62A0"/>
    <w:rsid w:val="00102C50"/>
    <w:rsid w:val="00113ED9"/>
    <w:rsid w:val="00115BB6"/>
    <w:rsid w:val="00125FD8"/>
    <w:rsid w:val="001306E1"/>
    <w:rsid w:val="001364F9"/>
    <w:rsid w:val="00136553"/>
    <w:rsid w:val="00136913"/>
    <w:rsid w:val="00137A1B"/>
    <w:rsid w:val="00142A34"/>
    <w:rsid w:val="0014474F"/>
    <w:rsid w:val="001451D3"/>
    <w:rsid w:val="00146600"/>
    <w:rsid w:val="001546C2"/>
    <w:rsid w:val="001553C0"/>
    <w:rsid w:val="00161622"/>
    <w:rsid w:val="00162A87"/>
    <w:rsid w:val="00165354"/>
    <w:rsid w:val="00166977"/>
    <w:rsid w:val="00174160"/>
    <w:rsid w:val="0017592A"/>
    <w:rsid w:val="001769C1"/>
    <w:rsid w:val="0017766E"/>
    <w:rsid w:val="00177C94"/>
    <w:rsid w:val="00185574"/>
    <w:rsid w:val="001861FA"/>
    <w:rsid w:val="001918E3"/>
    <w:rsid w:val="001958FF"/>
    <w:rsid w:val="001A259A"/>
    <w:rsid w:val="001A65FD"/>
    <w:rsid w:val="001A69BC"/>
    <w:rsid w:val="001A6CD7"/>
    <w:rsid w:val="001B118B"/>
    <w:rsid w:val="001B1643"/>
    <w:rsid w:val="001B235F"/>
    <w:rsid w:val="001B5D61"/>
    <w:rsid w:val="001B75C1"/>
    <w:rsid w:val="001C001F"/>
    <w:rsid w:val="001C031C"/>
    <w:rsid w:val="001C5486"/>
    <w:rsid w:val="001D03F9"/>
    <w:rsid w:val="001D1C0A"/>
    <w:rsid w:val="001D5321"/>
    <w:rsid w:val="001D5626"/>
    <w:rsid w:val="001D5F47"/>
    <w:rsid w:val="001E125C"/>
    <w:rsid w:val="001E36C6"/>
    <w:rsid w:val="001E695B"/>
    <w:rsid w:val="001E7E0A"/>
    <w:rsid w:val="001F2570"/>
    <w:rsid w:val="002030D0"/>
    <w:rsid w:val="002054F6"/>
    <w:rsid w:val="0020624E"/>
    <w:rsid w:val="002108F1"/>
    <w:rsid w:val="00213738"/>
    <w:rsid w:val="0021395F"/>
    <w:rsid w:val="00214F6D"/>
    <w:rsid w:val="00215607"/>
    <w:rsid w:val="00215965"/>
    <w:rsid w:val="002164F8"/>
    <w:rsid w:val="0022554F"/>
    <w:rsid w:val="00226C42"/>
    <w:rsid w:val="002278E2"/>
    <w:rsid w:val="00243C72"/>
    <w:rsid w:val="0024653B"/>
    <w:rsid w:val="00247DC8"/>
    <w:rsid w:val="00250AD0"/>
    <w:rsid w:val="00252404"/>
    <w:rsid w:val="0025786F"/>
    <w:rsid w:val="00265BD0"/>
    <w:rsid w:val="00265E95"/>
    <w:rsid w:val="00266FFA"/>
    <w:rsid w:val="0027009A"/>
    <w:rsid w:val="00273C4B"/>
    <w:rsid w:val="00275D79"/>
    <w:rsid w:val="00277B27"/>
    <w:rsid w:val="00285124"/>
    <w:rsid w:val="002905AC"/>
    <w:rsid w:val="00297160"/>
    <w:rsid w:val="00297DC4"/>
    <w:rsid w:val="002A3A5A"/>
    <w:rsid w:val="002A46D3"/>
    <w:rsid w:val="002A5D36"/>
    <w:rsid w:val="002B1779"/>
    <w:rsid w:val="002B2C68"/>
    <w:rsid w:val="002C0A5C"/>
    <w:rsid w:val="002C35A4"/>
    <w:rsid w:val="002C62A1"/>
    <w:rsid w:val="002D1B27"/>
    <w:rsid w:val="002E2CC9"/>
    <w:rsid w:val="002E3C86"/>
    <w:rsid w:val="002F52AB"/>
    <w:rsid w:val="002F7071"/>
    <w:rsid w:val="00304A38"/>
    <w:rsid w:val="00305D97"/>
    <w:rsid w:val="00311793"/>
    <w:rsid w:val="003124E6"/>
    <w:rsid w:val="00315E81"/>
    <w:rsid w:val="003176DB"/>
    <w:rsid w:val="0032296E"/>
    <w:rsid w:val="00323E6F"/>
    <w:rsid w:val="00327CA2"/>
    <w:rsid w:val="00330565"/>
    <w:rsid w:val="003305D0"/>
    <w:rsid w:val="003312D4"/>
    <w:rsid w:val="0033504E"/>
    <w:rsid w:val="00335CE9"/>
    <w:rsid w:val="003412BB"/>
    <w:rsid w:val="003440A4"/>
    <w:rsid w:val="003443F4"/>
    <w:rsid w:val="003446A3"/>
    <w:rsid w:val="00344E08"/>
    <w:rsid w:val="00345D60"/>
    <w:rsid w:val="00346C8B"/>
    <w:rsid w:val="00346F37"/>
    <w:rsid w:val="00347759"/>
    <w:rsid w:val="003519D8"/>
    <w:rsid w:val="0035391D"/>
    <w:rsid w:val="00356F90"/>
    <w:rsid w:val="00357BDE"/>
    <w:rsid w:val="003611C0"/>
    <w:rsid w:val="003631FC"/>
    <w:rsid w:val="00366EA6"/>
    <w:rsid w:val="00367CF8"/>
    <w:rsid w:val="00372E6F"/>
    <w:rsid w:val="00374CE1"/>
    <w:rsid w:val="0038047C"/>
    <w:rsid w:val="00381121"/>
    <w:rsid w:val="00382DE1"/>
    <w:rsid w:val="003857D6"/>
    <w:rsid w:val="00386EDA"/>
    <w:rsid w:val="00391040"/>
    <w:rsid w:val="00394191"/>
    <w:rsid w:val="003A2163"/>
    <w:rsid w:val="003A3CFA"/>
    <w:rsid w:val="003A40D0"/>
    <w:rsid w:val="003A578A"/>
    <w:rsid w:val="003A61FC"/>
    <w:rsid w:val="003A749D"/>
    <w:rsid w:val="003B10F1"/>
    <w:rsid w:val="003B1E7E"/>
    <w:rsid w:val="003B516D"/>
    <w:rsid w:val="003C3F58"/>
    <w:rsid w:val="003F068A"/>
    <w:rsid w:val="003F1CCB"/>
    <w:rsid w:val="003F2FB3"/>
    <w:rsid w:val="003F31A0"/>
    <w:rsid w:val="003F3685"/>
    <w:rsid w:val="00402E5D"/>
    <w:rsid w:val="004107BD"/>
    <w:rsid w:val="004123F5"/>
    <w:rsid w:val="004161F1"/>
    <w:rsid w:val="00420E4F"/>
    <w:rsid w:val="00424DC1"/>
    <w:rsid w:val="00425DDA"/>
    <w:rsid w:val="00427062"/>
    <w:rsid w:val="00437587"/>
    <w:rsid w:val="00440D53"/>
    <w:rsid w:val="0044209A"/>
    <w:rsid w:val="00443226"/>
    <w:rsid w:val="004437A2"/>
    <w:rsid w:val="004454A2"/>
    <w:rsid w:val="00446EFC"/>
    <w:rsid w:val="00450A46"/>
    <w:rsid w:val="004518CC"/>
    <w:rsid w:val="00451D5D"/>
    <w:rsid w:val="00455377"/>
    <w:rsid w:val="00457F9F"/>
    <w:rsid w:val="004630BC"/>
    <w:rsid w:val="00466E32"/>
    <w:rsid w:val="00467F61"/>
    <w:rsid w:val="00471328"/>
    <w:rsid w:val="004723E0"/>
    <w:rsid w:val="00474019"/>
    <w:rsid w:val="0047485C"/>
    <w:rsid w:val="00475BFC"/>
    <w:rsid w:val="00477103"/>
    <w:rsid w:val="00477A92"/>
    <w:rsid w:val="00480AF7"/>
    <w:rsid w:val="00485FCD"/>
    <w:rsid w:val="0048691D"/>
    <w:rsid w:val="00490007"/>
    <w:rsid w:val="0049723B"/>
    <w:rsid w:val="004A7237"/>
    <w:rsid w:val="004B4F01"/>
    <w:rsid w:val="004C1133"/>
    <w:rsid w:val="004C1E18"/>
    <w:rsid w:val="004C43B9"/>
    <w:rsid w:val="004D1918"/>
    <w:rsid w:val="004D1C7D"/>
    <w:rsid w:val="004D4076"/>
    <w:rsid w:val="004D4520"/>
    <w:rsid w:val="004D47DE"/>
    <w:rsid w:val="004E1549"/>
    <w:rsid w:val="004E7F5D"/>
    <w:rsid w:val="004F220F"/>
    <w:rsid w:val="004F25A5"/>
    <w:rsid w:val="004F3F4D"/>
    <w:rsid w:val="004F603C"/>
    <w:rsid w:val="005028EC"/>
    <w:rsid w:val="00502CE9"/>
    <w:rsid w:val="00504FD0"/>
    <w:rsid w:val="0050731B"/>
    <w:rsid w:val="005075ED"/>
    <w:rsid w:val="0050798B"/>
    <w:rsid w:val="005141A7"/>
    <w:rsid w:val="00514B51"/>
    <w:rsid w:val="00515661"/>
    <w:rsid w:val="005159E6"/>
    <w:rsid w:val="00524587"/>
    <w:rsid w:val="0052707C"/>
    <w:rsid w:val="00527BDE"/>
    <w:rsid w:val="00530EEE"/>
    <w:rsid w:val="0053102F"/>
    <w:rsid w:val="00531474"/>
    <w:rsid w:val="005356B9"/>
    <w:rsid w:val="00535977"/>
    <w:rsid w:val="0054042B"/>
    <w:rsid w:val="00540AF3"/>
    <w:rsid w:val="00540C6E"/>
    <w:rsid w:val="00544BC4"/>
    <w:rsid w:val="005466C2"/>
    <w:rsid w:val="00556640"/>
    <w:rsid w:val="00556CD0"/>
    <w:rsid w:val="00557D40"/>
    <w:rsid w:val="005623E6"/>
    <w:rsid w:val="00562ACC"/>
    <w:rsid w:val="00563A68"/>
    <w:rsid w:val="00563A7F"/>
    <w:rsid w:val="00563F4C"/>
    <w:rsid w:val="00564077"/>
    <w:rsid w:val="00572FD2"/>
    <w:rsid w:val="005731B9"/>
    <w:rsid w:val="00573DC5"/>
    <w:rsid w:val="0057485F"/>
    <w:rsid w:val="00584019"/>
    <w:rsid w:val="00584295"/>
    <w:rsid w:val="005851CA"/>
    <w:rsid w:val="00585C45"/>
    <w:rsid w:val="00593146"/>
    <w:rsid w:val="005952A2"/>
    <w:rsid w:val="0059570E"/>
    <w:rsid w:val="005A1A95"/>
    <w:rsid w:val="005A1EF6"/>
    <w:rsid w:val="005A5767"/>
    <w:rsid w:val="005B5ABA"/>
    <w:rsid w:val="005B7322"/>
    <w:rsid w:val="005C5006"/>
    <w:rsid w:val="005C6FEF"/>
    <w:rsid w:val="005D1D9E"/>
    <w:rsid w:val="005D3B80"/>
    <w:rsid w:val="005D60CE"/>
    <w:rsid w:val="005E7FCB"/>
    <w:rsid w:val="005F1345"/>
    <w:rsid w:val="005F20AA"/>
    <w:rsid w:val="005F22F5"/>
    <w:rsid w:val="005F7605"/>
    <w:rsid w:val="00601D1A"/>
    <w:rsid w:val="00602676"/>
    <w:rsid w:val="0060313E"/>
    <w:rsid w:val="00603BC4"/>
    <w:rsid w:val="00606241"/>
    <w:rsid w:val="00606EE4"/>
    <w:rsid w:val="0061054E"/>
    <w:rsid w:val="00614B87"/>
    <w:rsid w:val="00615898"/>
    <w:rsid w:val="00626461"/>
    <w:rsid w:val="00632A81"/>
    <w:rsid w:val="0063584E"/>
    <w:rsid w:val="006366E0"/>
    <w:rsid w:val="00654327"/>
    <w:rsid w:val="006550EA"/>
    <w:rsid w:val="006607E7"/>
    <w:rsid w:val="00660C5E"/>
    <w:rsid w:val="00663A74"/>
    <w:rsid w:val="00680DD3"/>
    <w:rsid w:val="00681BAF"/>
    <w:rsid w:val="00683767"/>
    <w:rsid w:val="00683958"/>
    <w:rsid w:val="006870AC"/>
    <w:rsid w:val="0068739D"/>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1F71"/>
    <w:rsid w:val="007065C5"/>
    <w:rsid w:val="007065E7"/>
    <w:rsid w:val="0070758D"/>
    <w:rsid w:val="00710D9D"/>
    <w:rsid w:val="007226A9"/>
    <w:rsid w:val="00724E57"/>
    <w:rsid w:val="00724EF3"/>
    <w:rsid w:val="00741236"/>
    <w:rsid w:val="00741356"/>
    <w:rsid w:val="00741C9F"/>
    <w:rsid w:val="007424A5"/>
    <w:rsid w:val="00743CA5"/>
    <w:rsid w:val="00746FED"/>
    <w:rsid w:val="00755DC2"/>
    <w:rsid w:val="00767FF8"/>
    <w:rsid w:val="00777040"/>
    <w:rsid w:val="00781610"/>
    <w:rsid w:val="00782FD3"/>
    <w:rsid w:val="00783965"/>
    <w:rsid w:val="00785030"/>
    <w:rsid w:val="0078739E"/>
    <w:rsid w:val="00787F97"/>
    <w:rsid w:val="00793BF0"/>
    <w:rsid w:val="007A0E3E"/>
    <w:rsid w:val="007B21C7"/>
    <w:rsid w:val="007B7169"/>
    <w:rsid w:val="007C2073"/>
    <w:rsid w:val="007C45CE"/>
    <w:rsid w:val="007C6F64"/>
    <w:rsid w:val="007D2DC3"/>
    <w:rsid w:val="007D3550"/>
    <w:rsid w:val="007D4A72"/>
    <w:rsid w:val="007D6D76"/>
    <w:rsid w:val="007E52ED"/>
    <w:rsid w:val="007E61E3"/>
    <w:rsid w:val="007F23AC"/>
    <w:rsid w:val="00800C41"/>
    <w:rsid w:val="00804B5A"/>
    <w:rsid w:val="00806FFB"/>
    <w:rsid w:val="00810089"/>
    <w:rsid w:val="008127D4"/>
    <w:rsid w:val="00817BA6"/>
    <w:rsid w:val="008229FE"/>
    <w:rsid w:val="008242CD"/>
    <w:rsid w:val="0082487B"/>
    <w:rsid w:val="0082543E"/>
    <w:rsid w:val="008257E3"/>
    <w:rsid w:val="0083279D"/>
    <w:rsid w:val="008343E6"/>
    <w:rsid w:val="00841D01"/>
    <w:rsid w:val="0084270D"/>
    <w:rsid w:val="00855504"/>
    <w:rsid w:val="008557F5"/>
    <w:rsid w:val="0085632E"/>
    <w:rsid w:val="00862A37"/>
    <w:rsid w:val="0086617F"/>
    <w:rsid w:val="00874877"/>
    <w:rsid w:val="0087668E"/>
    <w:rsid w:val="00876879"/>
    <w:rsid w:val="00892005"/>
    <w:rsid w:val="008966A2"/>
    <w:rsid w:val="008A2FDA"/>
    <w:rsid w:val="008A5501"/>
    <w:rsid w:val="008A7BF0"/>
    <w:rsid w:val="008B106A"/>
    <w:rsid w:val="008B3481"/>
    <w:rsid w:val="008B6309"/>
    <w:rsid w:val="008C1802"/>
    <w:rsid w:val="008C2A7A"/>
    <w:rsid w:val="008C4331"/>
    <w:rsid w:val="008C64FF"/>
    <w:rsid w:val="008D1C62"/>
    <w:rsid w:val="008D37D4"/>
    <w:rsid w:val="008D3DFA"/>
    <w:rsid w:val="008D6B3E"/>
    <w:rsid w:val="008E6190"/>
    <w:rsid w:val="008E6AF9"/>
    <w:rsid w:val="008E7176"/>
    <w:rsid w:val="008F1C7C"/>
    <w:rsid w:val="008F2FF4"/>
    <w:rsid w:val="0090250B"/>
    <w:rsid w:val="00905E94"/>
    <w:rsid w:val="00907CB9"/>
    <w:rsid w:val="00910125"/>
    <w:rsid w:val="009110E9"/>
    <w:rsid w:val="00920002"/>
    <w:rsid w:val="00922375"/>
    <w:rsid w:val="0092247E"/>
    <w:rsid w:val="009309FF"/>
    <w:rsid w:val="009406AB"/>
    <w:rsid w:val="009407F4"/>
    <w:rsid w:val="00945837"/>
    <w:rsid w:val="00953B45"/>
    <w:rsid w:val="00953DA0"/>
    <w:rsid w:val="00955547"/>
    <w:rsid w:val="00957075"/>
    <w:rsid w:val="009600CF"/>
    <w:rsid w:val="00961F98"/>
    <w:rsid w:val="0096423A"/>
    <w:rsid w:val="009739E0"/>
    <w:rsid w:val="00976653"/>
    <w:rsid w:val="009770C4"/>
    <w:rsid w:val="009772A3"/>
    <w:rsid w:val="009772C9"/>
    <w:rsid w:val="009807EA"/>
    <w:rsid w:val="0098312D"/>
    <w:rsid w:val="00985198"/>
    <w:rsid w:val="00986AB1"/>
    <w:rsid w:val="0099520D"/>
    <w:rsid w:val="009A2335"/>
    <w:rsid w:val="009A2DBC"/>
    <w:rsid w:val="009A3EED"/>
    <w:rsid w:val="009B014F"/>
    <w:rsid w:val="009B21EE"/>
    <w:rsid w:val="009B30C3"/>
    <w:rsid w:val="009B57CB"/>
    <w:rsid w:val="009B6480"/>
    <w:rsid w:val="009B6F32"/>
    <w:rsid w:val="009B72A2"/>
    <w:rsid w:val="009C0EFE"/>
    <w:rsid w:val="009C7BAD"/>
    <w:rsid w:val="009D0052"/>
    <w:rsid w:val="009D2BE0"/>
    <w:rsid w:val="009E21B5"/>
    <w:rsid w:val="009F1C0D"/>
    <w:rsid w:val="009F576B"/>
    <w:rsid w:val="00A1161D"/>
    <w:rsid w:val="00A146D8"/>
    <w:rsid w:val="00A14FF4"/>
    <w:rsid w:val="00A16F76"/>
    <w:rsid w:val="00A429FE"/>
    <w:rsid w:val="00A51FAE"/>
    <w:rsid w:val="00A54FA1"/>
    <w:rsid w:val="00A56A1B"/>
    <w:rsid w:val="00A57961"/>
    <w:rsid w:val="00A64592"/>
    <w:rsid w:val="00A658EA"/>
    <w:rsid w:val="00A67B90"/>
    <w:rsid w:val="00A70C82"/>
    <w:rsid w:val="00A70ED2"/>
    <w:rsid w:val="00A7117E"/>
    <w:rsid w:val="00A92AF1"/>
    <w:rsid w:val="00AA2FB0"/>
    <w:rsid w:val="00AA5849"/>
    <w:rsid w:val="00AB5E1A"/>
    <w:rsid w:val="00AB5E22"/>
    <w:rsid w:val="00AC17E5"/>
    <w:rsid w:val="00AC25CD"/>
    <w:rsid w:val="00AC49B6"/>
    <w:rsid w:val="00AC5D88"/>
    <w:rsid w:val="00AC7BA6"/>
    <w:rsid w:val="00AD1CF1"/>
    <w:rsid w:val="00AD1D2F"/>
    <w:rsid w:val="00AD2585"/>
    <w:rsid w:val="00AD28B9"/>
    <w:rsid w:val="00AD41D2"/>
    <w:rsid w:val="00AE0DFC"/>
    <w:rsid w:val="00AE59AA"/>
    <w:rsid w:val="00AF2EDD"/>
    <w:rsid w:val="00AF2F82"/>
    <w:rsid w:val="00AF32DD"/>
    <w:rsid w:val="00AF3AAD"/>
    <w:rsid w:val="00AF4318"/>
    <w:rsid w:val="00AF45F4"/>
    <w:rsid w:val="00AF75F1"/>
    <w:rsid w:val="00B00870"/>
    <w:rsid w:val="00B01223"/>
    <w:rsid w:val="00B03BDC"/>
    <w:rsid w:val="00B063CA"/>
    <w:rsid w:val="00B10445"/>
    <w:rsid w:val="00B11B1C"/>
    <w:rsid w:val="00B147E8"/>
    <w:rsid w:val="00B20F38"/>
    <w:rsid w:val="00B26E5F"/>
    <w:rsid w:val="00B304A9"/>
    <w:rsid w:val="00B47BD1"/>
    <w:rsid w:val="00B47E44"/>
    <w:rsid w:val="00B50AF3"/>
    <w:rsid w:val="00B56DC4"/>
    <w:rsid w:val="00B579A7"/>
    <w:rsid w:val="00B61DEE"/>
    <w:rsid w:val="00B70BF6"/>
    <w:rsid w:val="00B745BC"/>
    <w:rsid w:val="00B75D69"/>
    <w:rsid w:val="00B77C8B"/>
    <w:rsid w:val="00B820A5"/>
    <w:rsid w:val="00B841AF"/>
    <w:rsid w:val="00B846E0"/>
    <w:rsid w:val="00B84F66"/>
    <w:rsid w:val="00B85819"/>
    <w:rsid w:val="00B87D83"/>
    <w:rsid w:val="00B9508B"/>
    <w:rsid w:val="00B97794"/>
    <w:rsid w:val="00B97E56"/>
    <w:rsid w:val="00BB4576"/>
    <w:rsid w:val="00BC231C"/>
    <w:rsid w:val="00BC760A"/>
    <w:rsid w:val="00BD0883"/>
    <w:rsid w:val="00BD3EE5"/>
    <w:rsid w:val="00BD4078"/>
    <w:rsid w:val="00BD5051"/>
    <w:rsid w:val="00BE05F0"/>
    <w:rsid w:val="00BE2080"/>
    <w:rsid w:val="00BE3487"/>
    <w:rsid w:val="00BF4DB1"/>
    <w:rsid w:val="00C01794"/>
    <w:rsid w:val="00C034E0"/>
    <w:rsid w:val="00C07A8B"/>
    <w:rsid w:val="00C124EF"/>
    <w:rsid w:val="00C239F3"/>
    <w:rsid w:val="00C30C7B"/>
    <w:rsid w:val="00C3733B"/>
    <w:rsid w:val="00C41ACB"/>
    <w:rsid w:val="00C444D8"/>
    <w:rsid w:val="00C50779"/>
    <w:rsid w:val="00C5747D"/>
    <w:rsid w:val="00C61CF1"/>
    <w:rsid w:val="00C62F60"/>
    <w:rsid w:val="00C6410F"/>
    <w:rsid w:val="00C66D66"/>
    <w:rsid w:val="00C73BC2"/>
    <w:rsid w:val="00C73D52"/>
    <w:rsid w:val="00C85FA8"/>
    <w:rsid w:val="00C93B52"/>
    <w:rsid w:val="00C947A3"/>
    <w:rsid w:val="00C97607"/>
    <w:rsid w:val="00CA0661"/>
    <w:rsid w:val="00CA06E8"/>
    <w:rsid w:val="00CA344E"/>
    <w:rsid w:val="00CA4CEB"/>
    <w:rsid w:val="00CB08CC"/>
    <w:rsid w:val="00CB1C0C"/>
    <w:rsid w:val="00CB4F7F"/>
    <w:rsid w:val="00CB58EF"/>
    <w:rsid w:val="00CC0F49"/>
    <w:rsid w:val="00CC6364"/>
    <w:rsid w:val="00CC7769"/>
    <w:rsid w:val="00CD164D"/>
    <w:rsid w:val="00CD4852"/>
    <w:rsid w:val="00CE0E65"/>
    <w:rsid w:val="00CE1ACD"/>
    <w:rsid w:val="00CE55C2"/>
    <w:rsid w:val="00CE59D8"/>
    <w:rsid w:val="00CE65BA"/>
    <w:rsid w:val="00CE6BF4"/>
    <w:rsid w:val="00CF0342"/>
    <w:rsid w:val="00CF0481"/>
    <w:rsid w:val="00CF1C3E"/>
    <w:rsid w:val="00CF2376"/>
    <w:rsid w:val="00D003F8"/>
    <w:rsid w:val="00D01FFB"/>
    <w:rsid w:val="00D070AE"/>
    <w:rsid w:val="00D074F2"/>
    <w:rsid w:val="00D1008A"/>
    <w:rsid w:val="00D1532D"/>
    <w:rsid w:val="00D17AD6"/>
    <w:rsid w:val="00D241AC"/>
    <w:rsid w:val="00D245E2"/>
    <w:rsid w:val="00D25937"/>
    <w:rsid w:val="00D300FB"/>
    <w:rsid w:val="00D308C2"/>
    <w:rsid w:val="00D32D04"/>
    <w:rsid w:val="00D335B3"/>
    <w:rsid w:val="00D42B7D"/>
    <w:rsid w:val="00D503B9"/>
    <w:rsid w:val="00D50499"/>
    <w:rsid w:val="00D53B82"/>
    <w:rsid w:val="00D55104"/>
    <w:rsid w:val="00D615EC"/>
    <w:rsid w:val="00D62B06"/>
    <w:rsid w:val="00D65734"/>
    <w:rsid w:val="00D66EA9"/>
    <w:rsid w:val="00D71D40"/>
    <w:rsid w:val="00D72253"/>
    <w:rsid w:val="00D74CBE"/>
    <w:rsid w:val="00D76B41"/>
    <w:rsid w:val="00D8016B"/>
    <w:rsid w:val="00D82CA5"/>
    <w:rsid w:val="00D90483"/>
    <w:rsid w:val="00D90C9E"/>
    <w:rsid w:val="00D92877"/>
    <w:rsid w:val="00D9435A"/>
    <w:rsid w:val="00D9726C"/>
    <w:rsid w:val="00DA06F9"/>
    <w:rsid w:val="00DA45B7"/>
    <w:rsid w:val="00DA4E7D"/>
    <w:rsid w:val="00DA5A54"/>
    <w:rsid w:val="00DC01B4"/>
    <w:rsid w:val="00DC4452"/>
    <w:rsid w:val="00DC62C6"/>
    <w:rsid w:val="00DD0546"/>
    <w:rsid w:val="00DD114E"/>
    <w:rsid w:val="00DD3094"/>
    <w:rsid w:val="00DD5F4F"/>
    <w:rsid w:val="00DE1FE3"/>
    <w:rsid w:val="00DE2408"/>
    <w:rsid w:val="00DE50C7"/>
    <w:rsid w:val="00DF7C16"/>
    <w:rsid w:val="00E00269"/>
    <w:rsid w:val="00E029C5"/>
    <w:rsid w:val="00E03946"/>
    <w:rsid w:val="00E051BE"/>
    <w:rsid w:val="00E1377C"/>
    <w:rsid w:val="00E20C1F"/>
    <w:rsid w:val="00E25A1D"/>
    <w:rsid w:val="00E27D5E"/>
    <w:rsid w:val="00E3039A"/>
    <w:rsid w:val="00E35499"/>
    <w:rsid w:val="00E46B80"/>
    <w:rsid w:val="00E46E37"/>
    <w:rsid w:val="00E46E95"/>
    <w:rsid w:val="00E504B2"/>
    <w:rsid w:val="00E54205"/>
    <w:rsid w:val="00E5794A"/>
    <w:rsid w:val="00E57B22"/>
    <w:rsid w:val="00E6687B"/>
    <w:rsid w:val="00E67FF9"/>
    <w:rsid w:val="00E71399"/>
    <w:rsid w:val="00E72E7F"/>
    <w:rsid w:val="00E74E10"/>
    <w:rsid w:val="00E756E7"/>
    <w:rsid w:val="00E76282"/>
    <w:rsid w:val="00E77D96"/>
    <w:rsid w:val="00E874B9"/>
    <w:rsid w:val="00E87B48"/>
    <w:rsid w:val="00E909AB"/>
    <w:rsid w:val="00E93E6B"/>
    <w:rsid w:val="00E94BD9"/>
    <w:rsid w:val="00E97A69"/>
    <w:rsid w:val="00EA1C66"/>
    <w:rsid w:val="00EB34D2"/>
    <w:rsid w:val="00EC0C31"/>
    <w:rsid w:val="00ED22CB"/>
    <w:rsid w:val="00ED4EEF"/>
    <w:rsid w:val="00ED6333"/>
    <w:rsid w:val="00EE05F3"/>
    <w:rsid w:val="00EE49AA"/>
    <w:rsid w:val="00EE4A53"/>
    <w:rsid w:val="00EF013B"/>
    <w:rsid w:val="00F020CA"/>
    <w:rsid w:val="00F023D0"/>
    <w:rsid w:val="00F03965"/>
    <w:rsid w:val="00F039DE"/>
    <w:rsid w:val="00F03E65"/>
    <w:rsid w:val="00F04E8D"/>
    <w:rsid w:val="00F1188E"/>
    <w:rsid w:val="00F11918"/>
    <w:rsid w:val="00F11E19"/>
    <w:rsid w:val="00F13F4B"/>
    <w:rsid w:val="00F15169"/>
    <w:rsid w:val="00F22FC8"/>
    <w:rsid w:val="00F246D2"/>
    <w:rsid w:val="00F257A0"/>
    <w:rsid w:val="00F2603B"/>
    <w:rsid w:val="00F3073C"/>
    <w:rsid w:val="00F31305"/>
    <w:rsid w:val="00F31AA9"/>
    <w:rsid w:val="00F37C1F"/>
    <w:rsid w:val="00F4093A"/>
    <w:rsid w:val="00F42832"/>
    <w:rsid w:val="00F43755"/>
    <w:rsid w:val="00F4423C"/>
    <w:rsid w:val="00F51811"/>
    <w:rsid w:val="00F5603C"/>
    <w:rsid w:val="00F571C9"/>
    <w:rsid w:val="00F6757D"/>
    <w:rsid w:val="00F67BFF"/>
    <w:rsid w:val="00F73E27"/>
    <w:rsid w:val="00F841F2"/>
    <w:rsid w:val="00F87C9E"/>
    <w:rsid w:val="00F9073F"/>
    <w:rsid w:val="00F934AC"/>
    <w:rsid w:val="00F95095"/>
    <w:rsid w:val="00F96ECB"/>
    <w:rsid w:val="00FA41B7"/>
    <w:rsid w:val="00FA4AC3"/>
    <w:rsid w:val="00FA719A"/>
    <w:rsid w:val="00FA79C7"/>
    <w:rsid w:val="00FB20DF"/>
    <w:rsid w:val="00FB449A"/>
    <w:rsid w:val="00FB5D9F"/>
    <w:rsid w:val="00FB5E94"/>
    <w:rsid w:val="00FC25A0"/>
    <w:rsid w:val="00FC42FA"/>
    <w:rsid w:val="00FC44F7"/>
    <w:rsid w:val="00FD23C7"/>
    <w:rsid w:val="00FD768B"/>
    <w:rsid w:val="00FE77D9"/>
    <w:rsid w:val="00FE7F8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5E06C"/>
  <w15:docId w15:val="{5F6C8F5E-D00A-4971-89A0-C67A89C1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FE77D9"/>
    <w:rPr>
      <w:sz w:val="16"/>
      <w:szCs w:val="16"/>
    </w:rPr>
  </w:style>
  <w:style w:type="paragraph" w:styleId="Kommentartext">
    <w:name w:val="annotation text"/>
    <w:basedOn w:val="Standard"/>
    <w:link w:val="KommentartextZchn"/>
    <w:uiPriority w:val="99"/>
    <w:semiHidden/>
    <w:unhideWhenUsed/>
    <w:rsid w:val="00FE77D9"/>
    <w:pPr>
      <w:spacing w:line="240" w:lineRule="auto"/>
    </w:pPr>
    <w:rPr>
      <w:szCs w:val="20"/>
    </w:rPr>
  </w:style>
  <w:style w:type="character" w:customStyle="1" w:styleId="KommentartextZchn">
    <w:name w:val="Kommentartext Zchn"/>
    <w:basedOn w:val="Absatz-Standardschriftart"/>
    <w:link w:val="Kommentartext"/>
    <w:uiPriority w:val="99"/>
    <w:semiHidden/>
    <w:rsid w:val="00FE77D9"/>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E77D9"/>
    <w:rPr>
      <w:b/>
      <w:bCs/>
    </w:rPr>
  </w:style>
  <w:style w:type="character" w:customStyle="1" w:styleId="KommentarthemaZchn">
    <w:name w:val="Kommentarthema Zchn"/>
    <w:basedOn w:val="KommentartextZchn"/>
    <w:link w:val="Kommentarthema"/>
    <w:uiPriority w:val="99"/>
    <w:semiHidden/>
    <w:rsid w:val="00FE77D9"/>
    <w:rPr>
      <w:b/>
      <w:bCs/>
      <w:color w:val="000000" w:themeColor="text1"/>
      <w:sz w:val="20"/>
      <w:szCs w:val="20"/>
    </w:rPr>
  </w:style>
  <w:style w:type="paragraph" w:styleId="berarbeitung">
    <w:name w:val="Revision"/>
    <w:hidden/>
    <w:uiPriority w:val="99"/>
    <w:semiHidden/>
    <w:rsid w:val="00250AD0"/>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53004966">
      <w:bodyDiv w:val="1"/>
      <w:marLeft w:val="0"/>
      <w:marRight w:val="0"/>
      <w:marTop w:val="0"/>
      <w:marBottom w:val="0"/>
      <w:divBdr>
        <w:top w:val="none" w:sz="0" w:space="0" w:color="auto"/>
        <w:left w:val="none" w:sz="0" w:space="0" w:color="auto"/>
        <w:bottom w:val="none" w:sz="0" w:space="0" w:color="auto"/>
        <w:right w:val="none" w:sz="0" w:space="0" w:color="auto"/>
      </w:divBdr>
      <w:divsChild>
        <w:div w:id="176340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junk@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A1B8-2EA8-4DF0-9274-6D778F55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Template>
  <TotalTime>0</TotalTime>
  <Pages>4</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9</cp:revision>
  <cp:lastPrinted>2021-10-06T09:48:00Z</cp:lastPrinted>
  <dcterms:created xsi:type="dcterms:W3CDTF">2021-10-06T05:29:00Z</dcterms:created>
  <dcterms:modified xsi:type="dcterms:W3CDTF">2021-10-06T09:49:00Z</dcterms:modified>
</cp:coreProperties>
</file>